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D6A47" w:rsidRPr="00F91C6F" w:rsidRDefault="008D6A47" w:rsidP="002C2770">
      <w:pPr>
        <w:jc w:val="center"/>
        <w:rPr>
          <w:lang w:val="ca-ES"/>
        </w:rPr>
      </w:pPr>
    </w:p>
    <w:p w:rsidR="00CF387A" w:rsidRPr="00F91C6F" w:rsidRDefault="00CF387A">
      <w:pPr>
        <w:rPr>
          <w:lang w:val="ca-ES"/>
        </w:rPr>
      </w:pPr>
    </w:p>
    <w:p w:rsidR="008D6A47" w:rsidRPr="00F91C6F" w:rsidRDefault="002C2770" w:rsidP="00BF1699">
      <w:pPr>
        <w:spacing w:before="7560"/>
        <w:jc w:val="center"/>
        <w:rPr>
          <w:rStyle w:val="GridTable1Light1"/>
        </w:rPr>
      </w:pPr>
      <w:r w:rsidRPr="00F91C6F">
        <w:rPr>
          <w:rStyle w:val="GridTable1Light1"/>
        </w:rPr>
        <w:t xml:space="preserve">Informe </w:t>
      </w:r>
      <w:r w:rsidR="00F13092" w:rsidRPr="00F91C6F">
        <w:rPr>
          <w:rStyle w:val="GridTable1Light1"/>
        </w:rPr>
        <w:t>d’episodi</w:t>
      </w:r>
    </w:p>
    <w:p w:rsidR="002C2770" w:rsidRPr="00F91C6F" w:rsidRDefault="006C601D" w:rsidP="00EC3C1C">
      <w:pPr>
        <w:jc w:val="center"/>
        <w:rPr>
          <w:b/>
          <w:sz w:val="28"/>
          <w:szCs w:val="28"/>
          <w:lang w:val="ca-ES"/>
        </w:rPr>
      </w:pPr>
      <w:r w:rsidRPr="00F91C6F">
        <w:rPr>
          <w:rStyle w:val="GridTable1Light1"/>
        </w:rPr>
        <w:t xml:space="preserve">Dia </w:t>
      </w:r>
      <w:r w:rsidR="00153F4A" w:rsidRPr="00F91C6F">
        <w:rPr>
          <w:rStyle w:val="GridTable1Light1"/>
        </w:rPr>
        <w:t>2</w:t>
      </w:r>
      <w:r w:rsidR="0007515F" w:rsidRPr="00F91C6F">
        <w:rPr>
          <w:rStyle w:val="GridTable1Light1"/>
        </w:rPr>
        <w:t>9</w:t>
      </w:r>
      <w:r w:rsidR="00373801" w:rsidRPr="00F91C6F">
        <w:rPr>
          <w:rStyle w:val="GridTable1Light1"/>
        </w:rPr>
        <w:t>/</w:t>
      </w:r>
      <w:r w:rsidR="0007515F" w:rsidRPr="00F91C6F">
        <w:rPr>
          <w:rStyle w:val="GridTable1Light1"/>
        </w:rPr>
        <w:t>04</w:t>
      </w:r>
      <w:r w:rsidRPr="00F91C6F">
        <w:rPr>
          <w:rStyle w:val="GridTable1Light1"/>
        </w:rPr>
        <w:t>/202</w:t>
      </w:r>
      <w:r w:rsidR="0007515F" w:rsidRPr="00F91C6F">
        <w:rPr>
          <w:rStyle w:val="GridTable1Light1"/>
        </w:rPr>
        <w:t>4 - 01/05/2024</w:t>
      </w:r>
    </w:p>
    <w:p w:rsidR="002C2770" w:rsidRPr="00F91C6F" w:rsidRDefault="002C2770" w:rsidP="00EC3C1C">
      <w:pPr>
        <w:jc w:val="center"/>
        <w:rPr>
          <w:b/>
          <w:sz w:val="28"/>
          <w:szCs w:val="28"/>
          <w:lang w:val="ca-ES"/>
        </w:rPr>
      </w:pPr>
    </w:p>
    <w:p w:rsidR="002C2770" w:rsidRPr="00F91C6F" w:rsidRDefault="002C2770" w:rsidP="00EC3C1C">
      <w:pPr>
        <w:jc w:val="center"/>
        <w:rPr>
          <w:b/>
          <w:sz w:val="28"/>
          <w:szCs w:val="28"/>
          <w:lang w:val="ca-ES"/>
        </w:rPr>
      </w:pPr>
    </w:p>
    <w:p w:rsidR="002C2770" w:rsidRPr="00F91C6F" w:rsidRDefault="002C2770" w:rsidP="00EC3C1C">
      <w:pPr>
        <w:jc w:val="center"/>
        <w:rPr>
          <w:b/>
          <w:sz w:val="28"/>
          <w:szCs w:val="28"/>
          <w:lang w:val="ca-ES"/>
        </w:rPr>
      </w:pPr>
    </w:p>
    <w:p w:rsidR="008D6A47" w:rsidRPr="00F91C6F" w:rsidRDefault="008D6A47">
      <w:pPr>
        <w:rPr>
          <w:lang w:val="ca-ES"/>
        </w:rPr>
      </w:pPr>
    </w:p>
    <w:p w:rsidR="00CF387A" w:rsidRPr="00F91C6F" w:rsidRDefault="002C2770">
      <w:pPr>
        <w:rPr>
          <w:lang w:val="ca-ES"/>
        </w:rPr>
      </w:pPr>
      <w:r w:rsidRPr="00F91C6F">
        <w:rPr>
          <w:lang w:val="ca-ES"/>
        </w:rPr>
        <w:br w:type="page"/>
      </w:r>
    </w:p>
    <w:p w:rsidR="006C601D" w:rsidRPr="00F91C6F" w:rsidRDefault="00153F4A" w:rsidP="00DC59DC">
      <w:pPr>
        <w:pStyle w:val="Heading1"/>
      </w:pPr>
      <w:r w:rsidRPr="00F91C6F">
        <w:lastRenderedPageBreak/>
        <w:t>Anàlisi</w:t>
      </w:r>
      <w:r w:rsidR="006C601D" w:rsidRPr="00F91C6F">
        <w:t xml:space="preserve"> </w:t>
      </w:r>
      <w:r w:rsidR="00F13092" w:rsidRPr="00F91C6F">
        <w:t>meteorològic</w:t>
      </w:r>
      <w:r w:rsidR="00076C98" w:rsidRPr="00F91C6F">
        <w:t>a</w:t>
      </w:r>
    </w:p>
    <w:p w:rsidR="000311AC" w:rsidRPr="00F91C6F" w:rsidRDefault="004C6207" w:rsidP="00AF055E">
      <w:pPr>
        <w:pStyle w:val="Heading2"/>
      </w:pPr>
      <w:r w:rsidRPr="00F91C6F">
        <w:t>Pluja m</w:t>
      </w:r>
      <w:r w:rsidR="00F13092" w:rsidRPr="00F91C6F">
        <w:t>esurad</w:t>
      </w:r>
      <w:r w:rsidRPr="00F91C6F">
        <w:t>a</w:t>
      </w:r>
      <w:r w:rsidR="00F13092" w:rsidRPr="00F91C6F">
        <w:t xml:space="preserve"> SMC</w:t>
      </w:r>
    </w:p>
    <w:p w:rsidR="00F13092" w:rsidRPr="00F91C6F" w:rsidRDefault="007B1C4E" w:rsidP="00DB4EDB">
      <w:pPr>
        <w:pStyle w:val="Pargraf"/>
        <w:rPr>
          <w:sz w:val="18"/>
          <w:szCs w:val="18"/>
        </w:rPr>
      </w:pPr>
      <w:r w:rsidRPr="00F91C6F">
        <w:rPr>
          <w:sz w:val="18"/>
          <w:szCs w:val="18"/>
        </w:rPr>
        <w:t>Es tracta d'un episodi que va deixar quantitats significatives de precipitació arreu del territori. Les precipitacions més importants van tenir lloc a la part baixa del Ter</w:t>
      </w:r>
      <w:r w:rsidR="00D90F30" w:rsidRPr="00F91C6F">
        <w:rPr>
          <w:sz w:val="18"/>
          <w:szCs w:val="18"/>
        </w:rPr>
        <w:t xml:space="preserve"> i altres zones de Girona</w:t>
      </w:r>
      <w:r w:rsidRPr="00F91C6F">
        <w:rPr>
          <w:sz w:val="18"/>
          <w:szCs w:val="18"/>
        </w:rPr>
        <w:t>, i sobretot a la part baixa de la conca del Llobregat</w:t>
      </w:r>
      <w:r w:rsidR="00175AF4" w:rsidRPr="00F91C6F">
        <w:rPr>
          <w:sz w:val="18"/>
          <w:szCs w:val="18"/>
        </w:rPr>
        <w:t>, registrant-se precipitac</w:t>
      </w:r>
      <w:r w:rsidR="004C4334" w:rsidRPr="00F91C6F">
        <w:rPr>
          <w:sz w:val="18"/>
          <w:szCs w:val="18"/>
        </w:rPr>
        <w:t>i</w:t>
      </w:r>
      <w:r w:rsidR="00175AF4" w:rsidRPr="00F91C6F">
        <w:rPr>
          <w:sz w:val="18"/>
          <w:szCs w:val="18"/>
        </w:rPr>
        <w:t xml:space="preserve">ons superiors a </w:t>
      </w:r>
      <w:r w:rsidR="004C4334" w:rsidRPr="00F91C6F">
        <w:rPr>
          <w:sz w:val="18"/>
          <w:szCs w:val="18"/>
        </w:rPr>
        <w:t>8</w:t>
      </w:r>
      <w:r w:rsidR="00175AF4" w:rsidRPr="00F91C6F">
        <w:rPr>
          <w:sz w:val="18"/>
          <w:szCs w:val="18"/>
        </w:rPr>
        <w:t>0 mm</w:t>
      </w:r>
      <w:r w:rsidRPr="00F91C6F">
        <w:rPr>
          <w:sz w:val="18"/>
          <w:szCs w:val="18"/>
        </w:rPr>
        <w:t>.</w:t>
      </w:r>
    </w:p>
    <w:p w:rsidR="004B0AD5" w:rsidRPr="00F91C6F" w:rsidRDefault="004B0AD5" w:rsidP="00DB4EDB">
      <w:pPr>
        <w:pStyle w:val="Pargraf"/>
        <w:rPr>
          <w:sz w:val="18"/>
          <w:szCs w:val="18"/>
        </w:rPr>
      </w:pPr>
      <w:r w:rsidRPr="00F91C6F">
        <w:rPr>
          <w:sz w:val="18"/>
          <w:szCs w:val="18"/>
        </w:rPr>
        <w:t xml:space="preserve">De cara a l'anàlisi, hem fixat l'inici de l'episodi de crescudes a la matinada del dia 29. Ara bé, els 4 dies previs ja s'havien recollit quantitats diverses de pluja arreu del territori, superiors a 20 mm i arribant a 40 mm en </w:t>
      </w:r>
      <w:r w:rsidR="00604BAB" w:rsidRPr="00F91C6F">
        <w:rPr>
          <w:sz w:val="18"/>
          <w:szCs w:val="18"/>
        </w:rPr>
        <w:t>algunes zones.</w:t>
      </w:r>
    </w:p>
    <w:p w:rsidR="00DB4EDB" w:rsidRPr="00F91C6F" w:rsidRDefault="00604BAB" w:rsidP="00DB4EDB">
      <w:pPr>
        <w:pStyle w:val="Pargraf"/>
        <w:rPr>
          <w:sz w:val="18"/>
          <w:szCs w:val="18"/>
        </w:rPr>
      </w:pPr>
      <w:r w:rsidRPr="00F91C6F">
        <w:rPr>
          <w:sz w:val="18"/>
          <w:szCs w:val="18"/>
        </w:rPr>
        <w:t>Particularment important va ser</w:t>
      </w:r>
      <w:r w:rsidR="004B0AD5" w:rsidRPr="00F91C6F">
        <w:rPr>
          <w:sz w:val="18"/>
          <w:szCs w:val="18"/>
        </w:rPr>
        <w:t xml:space="preserve"> l'episodi de pluja que va t</w:t>
      </w:r>
      <w:r w:rsidRPr="00F91C6F">
        <w:rPr>
          <w:sz w:val="18"/>
          <w:szCs w:val="18"/>
        </w:rPr>
        <w:t>enir lloc durant</w:t>
      </w:r>
      <w:r w:rsidR="004B0AD5" w:rsidRPr="00F91C6F">
        <w:rPr>
          <w:sz w:val="18"/>
          <w:szCs w:val="18"/>
        </w:rPr>
        <w:t xml:space="preserve"> la tarda del dia 29</w:t>
      </w:r>
      <w:r w:rsidRPr="00F91C6F">
        <w:rPr>
          <w:sz w:val="18"/>
          <w:szCs w:val="18"/>
        </w:rPr>
        <w:t>. Es tracta d'</w:t>
      </w:r>
      <w:r w:rsidR="004B0AD5" w:rsidRPr="00F91C6F">
        <w:rPr>
          <w:sz w:val="18"/>
          <w:szCs w:val="18"/>
        </w:rPr>
        <w:t xml:space="preserve">un </w:t>
      </w:r>
      <w:r w:rsidR="00C81AD1" w:rsidRPr="00F91C6F">
        <w:rPr>
          <w:sz w:val="18"/>
          <w:szCs w:val="18"/>
        </w:rPr>
        <w:t>sistema</w:t>
      </w:r>
      <w:r w:rsidR="004B0AD5" w:rsidRPr="00F91C6F">
        <w:rPr>
          <w:sz w:val="18"/>
          <w:szCs w:val="18"/>
        </w:rPr>
        <w:t xml:space="preserve"> de pluges força estacionari que va ser </w:t>
      </w:r>
      <w:r w:rsidRPr="00F91C6F">
        <w:rPr>
          <w:sz w:val="18"/>
          <w:szCs w:val="18"/>
        </w:rPr>
        <w:t>força</w:t>
      </w:r>
      <w:r w:rsidR="004B0AD5" w:rsidRPr="00F91C6F">
        <w:rPr>
          <w:sz w:val="18"/>
          <w:szCs w:val="18"/>
        </w:rPr>
        <w:t xml:space="preserve"> intens al Baix Llobregat i al Vallès Occidental. Es van recollir quantitats superiors a 80 mm en àmplies zones d'aquestes comarques, concentrant una bona part en tan sols 3 o 4 hores.</w:t>
      </w:r>
      <w:r w:rsidRPr="00F91C6F">
        <w:rPr>
          <w:sz w:val="18"/>
          <w:szCs w:val="18"/>
        </w:rPr>
        <w:t xml:space="preserve"> </w:t>
      </w:r>
      <w:r w:rsidR="00C81AD1" w:rsidRPr="00F91C6F">
        <w:rPr>
          <w:sz w:val="18"/>
          <w:szCs w:val="18"/>
        </w:rPr>
        <w:t xml:space="preserve">La </w:t>
      </w:r>
      <w:r w:rsidRPr="00F91C6F">
        <w:rPr>
          <w:sz w:val="18"/>
          <w:szCs w:val="18"/>
        </w:rPr>
        <w:t xml:space="preserve">figura </w:t>
      </w:r>
      <w:r w:rsidR="00C81AD1" w:rsidRPr="00F91C6F">
        <w:rPr>
          <w:sz w:val="18"/>
          <w:szCs w:val="18"/>
        </w:rPr>
        <w:t xml:space="preserve">1 mostra </w:t>
      </w:r>
      <w:r w:rsidRPr="00F91C6F">
        <w:rPr>
          <w:sz w:val="18"/>
          <w:szCs w:val="18"/>
        </w:rPr>
        <w:t>les acumulacions de pluja horària a partir de la combinació radar-pluviòmetres per les 4 hores més destacables.</w:t>
      </w:r>
    </w:p>
    <w:p w:rsidR="004B0AD5" w:rsidRPr="00F91C6F" w:rsidRDefault="004B0AD5" w:rsidP="00C81AD1">
      <w:pPr>
        <w:pStyle w:val="Figure"/>
        <w:rPr>
          <w:lang w:val="ca-ES"/>
        </w:rPr>
      </w:pPr>
      <w:r w:rsidRPr="00F91C6F">
        <w:rPr>
          <w:noProof/>
          <w:lang w:val="ca-ES"/>
        </w:rPr>
        <w:drawing>
          <wp:inline distT="0" distB="0" distL="0" distR="0" wp14:anchorId="63CA86F1" wp14:editId="6BA7B905">
            <wp:extent cx="5885089" cy="5400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85089" cy="5400000"/>
                    </a:xfrm>
                    <a:prstGeom prst="rect">
                      <a:avLst/>
                    </a:prstGeom>
                  </pic:spPr>
                </pic:pic>
              </a:graphicData>
            </a:graphic>
          </wp:inline>
        </w:drawing>
      </w:r>
    </w:p>
    <w:p w:rsidR="00604BAB" w:rsidRPr="00F91C6F" w:rsidRDefault="00C81AD1" w:rsidP="00C81AD1">
      <w:pPr>
        <w:pStyle w:val="Caption"/>
        <w:rPr>
          <w:lang w:val="ca-ES"/>
        </w:rPr>
      </w:pPr>
      <w:r w:rsidRPr="00F91C6F">
        <w:rPr>
          <w:lang w:val="ca-ES"/>
        </w:rPr>
        <w:t xml:space="preserve">Figura </w:t>
      </w:r>
      <w:r w:rsidRPr="00F91C6F">
        <w:rPr>
          <w:lang w:val="ca-ES"/>
        </w:rPr>
        <w:fldChar w:fldCharType="begin"/>
      </w:r>
      <w:r w:rsidRPr="00F91C6F">
        <w:rPr>
          <w:lang w:val="ca-ES"/>
        </w:rPr>
        <w:instrText xml:space="preserve"> SEQ Figura \* ARABIC </w:instrText>
      </w:r>
      <w:r w:rsidRPr="00F91C6F">
        <w:rPr>
          <w:lang w:val="ca-ES"/>
        </w:rPr>
        <w:fldChar w:fldCharType="separate"/>
      </w:r>
      <w:r w:rsidR="004915D9">
        <w:rPr>
          <w:noProof/>
          <w:lang w:val="ca-ES"/>
        </w:rPr>
        <w:t>1</w:t>
      </w:r>
      <w:r w:rsidRPr="00F91C6F">
        <w:rPr>
          <w:lang w:val="ca-ES"/>
        </w:rPr>
        <w:fldChar w:fldCharType="end"/>
      </w:r>
      <w:r w:rsidR="004C6207" w:rsidRPr="00F91C6F">
        <w:rPr>
          <w:lang w:val="ca-ES"/>
        </w:rPr>
        <w:t>.</w:t>
      </w:r>
      <w:r w:rsidRPr="00F91C6F">
        <w:rPr>
          <w:lang w:val="ca-ES"/>
        </w:rPr>
        <w:t xml:space="preserve"> </w:t>
      </w:r>
      <w:r w:rsidR="00604BAB" w:rsidRPr="00F91C6F">
        <w:rPr>
          <w:lang w:val="ca-ES"/>
        </w:rPr>
        <w:t xml:space="preserve">Acumulacions de pluja horària durant el </w:t>
      </w:r>
      <w:r w:rsidR="004C6207" w:rsidRPr="00F91C6F">
        <w:rPr>
          <w:lang w:val="ca-ES"/>
        </w:rPr>
        <w:t>període</w:t>
      </w:r>
      <w:r w:rsidR="00604BAB" w:rsidRPr="00F91C6F">
        <w:rPr>
          <w:lang w:val="ca-ES"/>
        </w:rPr>
        <w:t xml:space="preserve"> de pluges més important (a partir del camp de combinació radar-pluviòmetres).</w:t>
      </w:r>
    </w:p>
    <w:p w:rsidR="00604BAB" w:rsidRPr="00F91C6F" w:rsidRDefault="00604BAB" w:rsidP="00604BAB">
      <w:pPr>
        <w:pStyle w:val="Pargraf"/>
        <w:rPr>
          <w:sz w:val="18"/>
          <w:szCs w:val="18"/>
        </w:rPr>
      </w:pPr>
      <w:r w:rsidRPr="00F91C6F">
        <w:rPr>
          <w:sz w:val="18"/>
          <w:szCs w:val="18"/>
        </w:rPr>
        <w:lastRenderedPageBreak/>
        <w:t xml:space="preserve">A continuació </w:t>
      </w:r>
      <w:r w:rsidR="004C6207" w:rsidRPr="00F91C6F">
        <w:rPr>
          <w:sz w:val="18"/>
          <w:szCs w:val="18"/>
        </w:rPr>
        <w:t>es mostren</w:t>
      </w:r>
      <w:r w:rsidRPr="00F91C6F">
        <w:rPr>
          <w:sz w:val="18"/>
          <w:szCs w:val="18"/>
        </w:rPr>
        <w:t xml:space="preserve"> els mapes d'acumulació diària a partir de la combinació radar-pluviòmetres, pels 3 dies d'anàlisi. Si bé el dia 29 va ser el més important pel que fa a precipitacions generalitzades, els dos dies següents també hi va haver precipitacions que localment van ésser importants</w:t>
      </w:r>
      <w:r w:rsidR="004C6207" w:rsidRPr="00F91C6F">
        <w:rPr>
          <w:sz w:val="18"/>
          <w:szCs w:val="18"/>
        </w:rPr>
        <w:t xml:space="preserve"> a les</w:t>
      </w:r>
      <w:r w:rsidRPr="00F91C6F">
        <w:rPr>
          <w:sz w:val="18"/>
          <w:szCs w:val="18"/>
        </w:rPr>
        <w:t xml:space="preserve"> capçaleres del Ter i el Fluvià, i </w:t>
      </w:r>
      <w:r w:rsidR="004C6207" w:rsidRPr="00F91C6F">
        <w:rPr>
          <w:sz w:val="18"/>
          <w:szCs w:val="18"/>
        </w:rPr>
        <w:t xml:space="preserve">a </w:t>
      </w:r>
      <w:r w:rsidRPr="00F91C6F">
        <w:rPr>
          <w:sz w:val="18"/>
          <w:szCs w:val="18"/>
        </w:rPr>
        <w:t>la conca del Francolí.</w:t>
      </w:r>
    </w:p>
    <w:p w:rsidR="004B0AD5" w:rsidRPr="00F91C6F" w:rsidRDefault="004B0AD5" w:rsidP="00DB4EDB">
      <w:pPr>
        <w:pStyle w:val="Pargraf"/>
        <w:rPr>
          <w:sz w:val="18"/>
          <w:szCs w:val="18"/>
        </w:rPr>
      </w:pPr>
    </w:p>
    <w:p w:rsidR="00DB4EDB" w:rsidRPr="00F91C6F" w:rsidRDefault="002C683D" w:rsidP="00F13092">
      <w:pPr>
        <w:jc w:val="center"/>
        <w:rPr>
          <w:rFonts w:cs="Tahoma"/>
          <w:b/>
          <w:lang w:val="ca-ES"/>
        </w:rPr>
      </w:pPr>
      <w:r w:rsidRPr="00F91C6F">
        <w:rPr>
          <w:rFonts w:cs="Tahoma"/>
          <w:b/>
          <w:noProof/>
          <w:lang w:val="ca-ES"/>
        </w:rPr>
        <w:drawing>
          <wp:inline distT="0" distB="0" distL="0" distR="0">
            <wp:extent cx="6413500" cy="50038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pic:cNvPicPr/>
                  </pic:nvPicPr>
                  <pic:blipFill>
                    <a:blip r:embed="rId9"/>
                    <a:stretch>
                      <a:fillRect/>
                    </a:stretch>
                  </pic:blipFill>
                  <pic:spPr>
                    <a:xfrm>
                      <a:off x="0" y="0"/>
                      <a:ext cx="6413500" cy="5003800"/>
                    </a:xfrm>
                    <a:prstGeom prst="rect">
                      <a:avLst/>
                    </a:prstGeom>
                  </pic:spPr>
                </pic:pic>
              </a:graphicData>
            </a:graphic>
          </wp:inline>
        </w:drawing>
      </w:r>
    </w:p>
    <w:p w:rsidR="00DC5EFE" w:rsidRPr="00F91C6F" w:rsidRDefault="007B1C4E" w:rsidP="00F13092">
      <w:pPr>
        <w:jc w:val="center"/>
        <w:rPr>
          <w:rFonts w:cs="Tahoma"/>
          <w:b/>
          <w:lang w:val="ca-ES"/>
        </w:rPr>
      </w:pPr>
      <w:r w:rsidRPr="00F91C6F">
        <w:rPr>
          <w:rFonts w:cs="Tahoma"/>
          <w:b/>
          <w:noProof/>
          <w:lang w:val="ca-ES"/>
        </w:rPr>
        <w:drawing>
          <wp:inline distT="0" distB="0" distL="0" distR="0">
            <wp:extent cx="3644900" cy="6096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0"/>
                    <a:stretch>
                      <a:fillRect/>
                    </a:stretch>
                  </pic:blipFill>
                  <pic:spPr>
                    <a:xfrm>
                      <a:off x="0" y="0"/>
                      <a:ext cx="3644900" cy="609600"/>
                    </a:xfrm>
                    <a:prstGeom prst="rect">
                      <a:avLst/>
                    </a:prstGeom>
                  </pic:spPr>
                </pic:pic>
              </a:graphicData>
            </a:graphic>
          </wp:inline>
        </w:drawing>
      </w:r>
    </w:p>
    <w:p w:rsidR="00CD74E6" w:rsidRPr="00F91C6F" w:rsidRDefault="004C6207" w:rsidP="004C6207">
      <w:pPr>
        <w:pStyle w:val="Caption"/>
        <w:rPr>
          <w:lang w:val="ca-ES"/>
        </w:rPr>
      </w:pPr>
      <w:r w:rsidRPr="00F91C6F">
        <w:rPr>
          <w:lang w:val="ca-ES"/>
        </w:rPr>
        <w:t xml:space="preserve">Figura </w:t>
      </w:r>
      <w:r w:rsidRPr="00F91C6F">
        <w:rPr>
          <w:lang w:val="ca-ES"/>
        </w:rPr>
        <w:fldChar w:fldCharType="begin"/>
      </w:r>
      <w:r w:rsidRPr="00F91C6F">
        <w:rPr>
          <w:lang w:val="ca-ES"/>
        </w:rPr>
        <w:instrText xml:space="preserve"> SEQ Figura \* ARABIC </w:instrText>
      </w:r>
      <w:r w:rsidRPr="00F91C6F">
        <w:rPr>
          <w:lang w:val="ca-ES"/>
        </w:rPr>
        <w:fldChar w:fldCharType="separate"/>
      </w:r>
      <w:r w:rsidR="004915D9">
        <w:rPr>
          <w:noProof/>
          <w:lang w:val="ca-ES"/>
        </w:rPr>
        <w:t>2</w:t>
      </w:r>
      <w:r w:rsidRPr="00F91C6F">
        <w:rPr>
          <w:lang w:val="ca-ES"/>
        </w:rPr>
        <w:fldChar w:fldCharType="end"/>
      </w:r>
      <w:r w:rsidRPr="00F91C6F">
        <w:rPr>
          <w:lang w:val="ca-ES"/>
        </w:rPr>
        <w:t xml:space="preserve">. </w:t>
      </w:r>
      <w:r w:rsidR="00F13092" w:rsidRPr="00F91C6F">
        <w:rPr>
          <w:lang w:val="ca-ES"/>
        </w:rPr>
        <w:t xml:space="preserve">Acumulació de pluja mesurada </w:t>
      </w:r>
      <w:r w:rsidR="004C6699" w:rsidRPr="00F91C6F">
        <w:rPr>
          <w:lang w:val="ca-ES"/>
        </w:rPr>
        <w:t>d</w:t>
      </w:r>
      <w:r w:rsidR="00F13092" w:rsidRPr="00F91C6F">
        <w:rPr>
          <w:lang w:val="ca-ES"/>
        </w:rPr>
        <w:t xml:space="preserve">el dia </w:t>
      </w:r>
      <w:r w:rsidR="00373801" w:rsidRPr="00F91C6F">
        <w:rPr>
          <w:lang w:val="ca-ES"/>
        </w:rPr>
        <w:t>2</w:t>
      </w:r>
      <w:r w:rsidR="00175AF4" w:rsidRPr="00F91C6F">
        <w:rPr>
          <w:lang w:val="ca-ES"/>
        </w:rPr>
        <w:t>9</w:t>
      </w:r>
      <w:r w:rsidR="00F13092" w:rsidRPr="00F91C6F">
        <w:rPr>
          <w:lang w:val="ca-ES"/>
        </w:rPr>
        <w:t>/</w:t>
      </w:r>
      <w:r w:rsidR="00175AF4" w:rsidRPr="00F91C6F">
        <w:rPr>
          <w:lang w:val="ca-ES"/>
        </w:rPr>
        <w:t>04</w:t>
      </w:r>
      <w:r w:rsidR="00F13092" w:rsidRPr="00F91C6F">
        <w:rPr>
          <w:lang w:val="ca-ES"/>
        </w:rPr>
        <w:t>/202</w:t>
      </w:r>
      <w:r w:rsidR="00175AF4" w:rsidRPr="00F91C6F">
        <w:rPr>
          <w:lang w:val="ca-ES"/>
        </w:rPr>
        <w:t>4</w:t>
      </w:r>
      <w:r w:rsidR="00F13092" w:rsidRPr="00F91C6F">
        <w:rPr>
          <w:lang w:val="ca-ES"/>
        </w:rPr>
        <w:t xml:space="preserve"> (</w:t>
      </w:r>
      <w:r w:rsidR="00175AF4" w:rsidRPr="00F91C6F">
        <w:rPr>
          <w:lang w:val="ca-ES"/>
        </w:rPr>
        <w:t xml:space="preserve">a partir del </w:t>
      </w:r>
      <w:r w:rsidR="00F13092" w:rsidRPr="00F91C6F">
        <w:rPr>
          <w:lang w:val="ca-ES"/>
        </w:rPr>
        <w:t>camp de combinació radar-pluvi</w:t>
      </w:r>
      <w:r w:rsidR="00604BAB" w:rsidRPr="00F91C6F">
        <w:rPr>
          <w:lang w:val="ca-ES"/>
        </w:rPr>
        <w:t>òmetres</w:t>
      </w:r>
      <w:r w:rsidR="00F13092" w:rsidRPr="00F91C6F">
        <w:rPr>
          <w:lang w:val="ca-ES"/>
        </w:rPr>
        <w:t>).</w:t>
      </w:r>
    </w:p>
    <w:p w:rsidR="0068229F" w:rsidRPr="00F91C6F" w:rsidRDefault="0068229F">
      <w:pPr>
        <w:jc w:val="left"/>
        <w:rPr>
          <w:szCs w:val="18"/>
          <w:lang w:val="ca-ES"/>
        </w:rPr>
      </w:pPr>
      <w:r w:rsidRPr="00F91C6F">
        <w:rPr>
          <w:szCs w:val="18"/>
          <w:lang w:val="ca-ES"/>
        </w:rPr>
        <w:br w:type="page"/>
      </w:r>
    </w:p>
    <w:p w:rsidR="00111BC3" w:rsidRPr="00F91C6F" w:rsidRDefault="00111BC3">
      <w:pPr>
        <w:pStyle w:val="Pargraf"/>
        <w:rPr>
          <w:sz w:val="18"/>
          <w:szCs w:val="18"/>
          <w:highlight w:val="yellow"/>
        </w:rPr>
      </w:pPr>
    </w:p>
    <w:p w:rsidR="00DB4EDB" w:rsidRPr="00F91C6F" w:rsidRDefault="002C683D">
      <w:pPr>
        <w:pStyle w:val="Pargraf"/>
        <w:rPr>
          <w:highlight w:val="yellow"/>
        </w:rPr>
      </w:pPr>
      <w:r w:rsidRPr="00F91C6F">
        <w:rPr>
          <w:noProof/>
        </w:rPr>
        <w:drawing>
          <wp:inline distT="0" distB="0" distL="0" distR="0">
            <wp:extent cx="6413500" cy="50038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pic:cNvPicPr/>
                  </pic:nvPicPr>
                  <pic:blipFill>
                    <a:blip r:embed="rId11"/>
                    <a:stretch>
                      <a:fillRect/>
                    </a:stretch>
                  </pic:blipFill>
                  <pic:spPr>
                    <a:xfrm>
                      <a:off x="0" y="0"/>
                      <a:ext cx="6413500" cy="5003800"/>
                    </a:xfrm>
                    <a:prstGeom prst="rect">
                      <a:avLst/>
                    </a:prstGeom>
                  </pic:spPr>
                </pic:pic>
              </a:graphicData>
            </a:graphic>
          </wp:inline>
        </w:drawing>
      </w:r>
    </w:p>
    <w:p w:rsidR="00DB4EDB" w:rsidRPr="00F91C6F" w:rsidRDefault="00175AF4" w:rsidP="00175AF4">
      <w:pPr>
        <w:pStyle w:val="Pargraf"/>
        <w:jc w:val="center"/>
        <w:rPr>
          <w:highlight w:val="yellow"/>
        </w:rPr>
      </w:pPr>
      <w:r w:rsidRPr="00F91C6F">
        <w:rPr>
          <w:rFonts w:cs="Tahoma"/>
          <w:b/>
          <w:noProof/>
        </w:rPr>
        <w:drawing>
          <wp:inline distT="0" distB="0" distL="0" distR="0" wp14:anchorId="60E919C1" wp14:editId="698DF8FF">
            <wp:extent cx="3644900" cy="6096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2"/>
                    <a:stretch>
                      <a:fillRect/>
                    </a:stretch>
                  </pic:blipFill>
                  <pic:spPr>
                    <a:xfrm>
                      <a:off x="0" y="0"/>
                      <a:ext cx="3644900" cy="609600"/>
                    </a:xfrm>
                    <a:prstGeom prst="rect">
                      <a:avLst/>
                    </a:prstGeom>
                  </pic:spPr>
                </pic:pic>
              </a:graphicData>
            </a:graphic>
          </wp:inline>
        </w:drawing>
      </w:r>
    </w:p>
    <w:p w:rsidR="00DB4EDB" w:rsidRPr="00F91C6F" w:rsidRDefault="004C6207" w:rsidP="004C6207">
      <w:pPr>
        <w:pStyle w:val="Caption"/>
        <w:rPr>
          <w:highlight w:val="yellow"/>
          <w:lang w:val="ca-ES"/>
        </w:rPr>
      </w:pPr>
      <w:r w:rsidRPr="00F91C6F">
        <w:rPr>
          <w:lang w:val="ca-ES"/>
        </w:rPr>
        <w:t xml:space="preserve">Figura </w:t>
      </w:r>
      <w:r w:rsidRPr="00F91C6F">
        <w:rPr>
          <w:lang w:val="ca-ES"/>
        </w:rPr>
        <w:fldChar w:fldCharType="begin"/>
      </w:r>
      <w:r w:rsidRPr="00F91C6F">
        <w:rPr>
          <w:lang w:val="ca-ES"/>
        </w:rPr>
        <w:instrText xml:space="preserve"> SEQ Figura \* ARABIC </w:instrText>
      </w:r>
      <w:r w:rsidRPr="00F91C6F">
        <w:rPr>
          <w:lang w:val="ca-ES"/>
        </w:rPr>
        <w:fldChar w:fldCharType="separate"/>
      </w:r>
      <w:r w:rsidR="004915D9">
        <w:rPr>
          <w:noProof/>
          <w:lang w:val="ca-ES"/>
        </w:rPr>
        <w:t>3</w:t>
      </w:r>
      <w:r w:rsidRPr="00F91C6F">
        <w:rPr>
          <w:lang w:val="ca-ES"/>
        </w:rPr>
        <w:fldChar w:fldCharType="end"/>
      </w:r>
      <w:r w:rsidRPr="00F91C6F">
        <w:rPr>
          <w:lang w:val="ca-ES"/>
        </w:rPr>
        <w:t xml:space="preserve">. </w:t>
      </w:r>
      <w:r w:rsidR="00175AF4" w:rsidRPr="00F91C6F">
        <w:rPr>
          <w:lang w:val="ca-ES"/>
        </w:rPr>
        <w:t xml:space="preserve">Acumulació de pluja mesurada </w:t>
      </w:r>
      <w:r w:rsidR="004C6699" w:rsidRPr="00F91C6F">
        <w:rPr>
          <w:lang w:val="ca-ES"/>
        </w:rPr>
        <w:t>d</w:t>
      </w:r>
      <w:r w:rsidR="00175AF4" w:rsidRPr="00F91C6F">
        <w:rPr>
          <w:lang w:val="ca-ES"/>
        </w:rPr>
        <w:t>el dia 30/04/2024 (a partir del camp de combinació radar-</w:t>
      </w:r>
      <w:r w:rsidR="00604BAB" w:rsidRPr="00F91C6F">
        <w:rPr>
          <w:lang w:val="ca-ES"/>
        </w:rPr>
        <w:t>pluviòmetres</w:t>
      </w:r>
      <w:r w:rsidR="00175AF4" w:rsidRPr="00F91C6F">
        <w:rPr>
          <w:lang w:val="ca-ES"/>
        </w:rPr>
        <w:t>).</w:t>
      </w:r>
    </w:p>
    <w:p w:rsidR="00DB4EDB" w:rsidRPr="00F91C6F" w:rsidRDefault="002C683D">
      <w:pPr>
        <w:pStyle w:val="Pargraf"/>
        <w:rPr>
          <w:highlight w:val="yellow"/>
        </w:rPr>
      </w:pPr>
      <w:r w:rsidRPr="00F91C6F">
        <w:rPr>
          <w:noProof/>
        </w:rPr>
        <w:lastRenderedPageBreak/>
        <w:drawing>
          <wp:inline distT="0" distB="0" distL="0" distR="0">
            <wp:extent cx="6413500" cy="50038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pic:cNvPicPr/>
                  </pic:nvPicPr>
                  <pic:blipFill>
                    <a:blip r:embed="rId13"/>
                    <a:stretch>
                      <a:fillRect/>
                    </a:stretch>
                  </pic:blipFill>
                  <pic:spPr>
                    <a:xfrm>
                      <a:off x="0" y="0"/>
                      <a:ext cx="6413500" cy="5003800"/>
                    </a:xfrm>
                    <a:prstGeom prst="rect">
                      <a:avLst/>
                    </a:prstGeom>
                  </pic:spPr>
                </pic:pic>
              </a:graphicData>
            </a:graphic>
          </wp:inline>
        </w:drawing>
      </w:r>
    </w:p>
    <w:p w:rsidR="00DB4EDB" w:rsidRPr="00F91C6F" w:rsidRDefault="00175AF4" w:rsidP="00175AF4">
      <w:pPr>
        <w:pStyle w:val="Pargraf"/>
        <w:jc w:val="center"/>
        <w:rPr>
          <w:highlight w:val="yellow"/>
        </w:rPr>
      </w:pPr>
      <w:r w:rsidRPr="00F91C6F">
        <w:rPr>
          <w:rFonts w:cs="Tahoma"/>
          <w:b/>
          <w:noProof/>
        </w:rPr>
        <w:drawing>
          <wp:inline distT="0" distB="0" distL="0" distR="0" wp14:anchorId="60E919C1" wp14:editId="698DF8FF">
            <wp:extent cx="3644900" cy="6096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4"/>
                    <a:stretch>
                      <a:fillRect/>
                    </a:stretch>
                  </pic:blipFill>
                  <pic:spPr>
                    <a:xfrm>
                      <a:off x="0" y="0"/>
                      <a:ext cx="3644900" cy="609600"/>
                    </a:xfrm>
                    <a:prstGeom prst="rect">
                      <a:avLst/>
                    </a:prstGeom>
                  </pic:spPr>
                </pic:pic>
              </a:graphicData>
            </a:graphic>
          </wp:inline>
        </w:drawing>
      </w:r>
    </w:p>
    <w:p w:rsidR="00175AF4" w:rsidRPr="00F91C6F" w:rsidRDefault="004C6207" w:rsidP="004C6207">
      <w:pPr>
        <w:pStyle w:val="Caption"/>
        <w:rPr>
          <w:lang w:val="ca-ES"/>
        </w:rPr>
      </w:pPr>
      <w:r w:rsidRPr="00F91C6F">
        <w:rPr>
          <w:lang w:val="ca-ES"/>
        </w:rPr>
        <w:t xml:space="preserve">Figura </w:t>
      </w:r>
      <w:r w:rsidRPr="00F91C6F">
        <w:rPr>
          <w:lang w:val="ca-ES"/>
        </w:rPr>
        <w:fldChar w:fldCharType="begin"/>
      </w:r>
      <w:r w:rsidRPr="00F91C6F">
        <w:rPr>
          <w:lang w:val="ca-ES"/>
        </w:rPr>
        <w:instrText xml:space="preserve"> SEQ Figura \* ARABIC </w:instrText>
      </w:r>
      <w:r w:rsidRPr="00F91C6F">
        <w:rPr>
          <w:lang w:val="ca-ES"/>
        </w:rPr>
        <w:fldChar w:fldCharType="separate"/>
      </w:r>
      <w:r w:rsidR="004915D9">
        <w:rPr>
          <w:noProof/>
          <w:lang w:val="ca-ES"/>
        </w:rPr>
        <w:t>4</w:t>
      </w:r>
      <w:r w:rsidRPr="00F91C6F">
        <w:rPr>
          <w:lang w:val="ca-ES"/>
        </w:rPr>
        <w:fldChar w:fldCharType="end"/>
      </w:r>
      <w:r w:rsidRPr="00F91C6F">
        <w:rPr>
          <w:lang w:val="ca-ES"/>
        </w:rPr>
        <w:t xml:space="preserve">. </w:t>
      </w:r>
      <w:r w:rsidR="00175AF4" w:rsidRPr="00F91C6F">
        <w:rPr>
          <w:lang w:val="ca-ES"/>
        </w:rPr>
        <w:t xml:space="preserve">Acumulació de pluja mesurada </w:t>
      </w:r>
      <w:r w:rsidR="004C6699" w:rsidRPr="00F91C6F">
        <w:rPr>
          <w:lang w:val="ca-ES"/>
        </w:rPr>
        <w:t>d</w:t>
      </w:r>
      <w:r w:rsidR="00175AF4" w:rsidRPr="00F91C6F">
        <w:rPr>
          <w:lang w:val="ca-ES"/>
        </w:rPr>
        <w:t>el dia 01/05/2024 (a partir del camp de combinació radar-</w:t>
      </w:r>
      <w:r w:rsidR="00604BAB" w:rsidRPr="00F91C6F">
        <w:rPr>
          <w:lang w:val="ca-ES"/>
        </w:rPr>
        <w:t>pluviòmetres</w:t>
      </w:r>
      <w:r w:rsidR="00175AF4" w:rsidRPr="00F91C6F">
        <w:rPr>
          <w:lang w:val="ca-ES"/>
        </w:rPr>
        <w:t>).</w:t>
      </w:r>
    </w:p>
    <w:p w:rsidR="00574B4D" w:rsidRPr="00F91C6F" w:rsidRDefault="00574B4D">
      <w:pPr>
        <w:jc w:val="left"/>
        <w:rPr>
          <w:sz w:val="22"/>
          <w:lang w:val="ca-ES"/>
        </w:rPr>
      </w:pPr>
      <w:r w:rsidRPr="00F91C6F">
        <w:rPr>
          <w:lang w:val="ca-ES"/>
        </w:rPr>
        <w:br w:type="page"/>
      </w:r>
    </w:p>
    <w:p w:rsidR="00CD26D1" w:rsidRPr="00F91C6F" w:rsidRDefault="00CD26D1" w:rsidP="00AF055E">
      <w:pPr>
        <w:pStyle w:val="Heading2"/>
      </w:pPr>
      <w:r w:rsidRPr="00F91C6F">
        <w:lastRenderedPageBreak/>
        <w:t>Models meteorològics</w:t>
      </w:r>
    </w:p>
    <w:p w:rsidR="0095166D" w:rsidRPr="00F91C6F" w:rsidRDefault="00DE516E">
      <w:pPr>
        <w:pStyle w:val="Pargraf"/>
        <w:rPr>
          <w:sz w:val="18"/>
          <w:szCs w:val="18"/>
        </w:rPr>
      </w:pPr>
      <w:r w:rsidRPr="00F91C6F">
        <w:rPr>
          <w:sz w:val="18"/>
          <w:szCs w:val="18"/>
        </w:rPr>
        <w:t>Pel que fa als totals de pluja acumulats, e</w:t>
      </w:r>
      <w:r w:rsidR="00574B4D" w:rsidRPr="00F91C6F">
        <w:rPr>
          <w:sz w:val="18"/>
          <w:szCs w:val="18"/>
        </w:rPr>
        <w:t xml:space="preserve">ls models meteorològics van oferir </w:t>
      </w:r>
      <w:r w:rsidRPr="00F91C6F">
        <w:rPr>
          <w:sz w:val="18"/>
          <w:szCs w:val="18"/>
        </w:rPr>
        <w:t xml:space="preserve">en general </w:t>
      </w:r>
      <w:r w:rsidR="00574B4D" w:rsidRPr="00F91C6F">
        <w:rPr>
          <w:sz w:val="18"/>
          <w:szCs w:val="18"/>
        </w:rPr>
        <w:t>una previsió de pluja bastant satisfactòria. En tractar-se d'un episodi de pluja generalitzada</w:t>
      </w:r>
      <w:r w:rsidR="0062155F" w:rsidRPr="00F91C6F">
        <w:rPr>
          <w:sz w:val="18"/>
          <w:szCs w:val="18"/>
        </w:rPr>
        <w:t xml:space="preserve"> i de gran abast territorial</w:t>
      </w:r>
      <w:r w:rsidR="00574B4D" w:rsidRPr="00F91C6F">
        <w:rPr>
          <w:sz w:val="18"/>
          <w:szCs w:val="18"/>
        </w:rPr>
        <w:t xml:space="preserve">, la subestimació de pluja que s'observa </w:t>
      </w:r>
      <w:r w:rsidR="0062155F" w:rsidRPr="00F91C6F">
        <w:rPr>
          <w:sz w:val="18"/>
          <w:szCs w:val="18"/>
        </w:rPr>
        <w:t>habitualment</w:t>
      </w:r>
      <w:r w:rsidR="00574B4D" w:rsidRPr="00F91C6F">
        <w:rPr>
          <w:sz w:val="18"/>
          <w:szCs w:val="18"/>
        </w:rPr>
        <w:t xml:space="preserve"> en el model ECMWF va ser menys pronunciada</w:t>
      </w:r>
      <w:r w:rsidR="0062155F" w:rsidRPr="00F91C6F">
        <w:rPr>
          <w:sz w:val="18"/>
          <w:szCs w:val="18"/>
        </w:rPr>
        <w:t xml:space="preserve">. </w:t>
      </w:r>
      <w:r w:rsidR="0095166D" w:rsidRPr="00F91C6F">
        <w:rPr>
          <w:sz w:val="18"/>
          <w:szCs w:val="18"/>
        </w:rPr>
        <w:t>Pel que fa al model WRF-SMC, el grau d'encert general de les seves previsions es pot considerar molt acceptable, fins i tot amb alguns casos de grau d'encert elevat en zones on es van donar intensitats grans.</w:t>
      </w:r>
    </w:p>
    <w:p w:rsidR="00DE516E" w:rsidRPr="00F91C6F" w:rsidRDefault="00DE516E">
      <w:pPr>
        <w:pStyle w:val="Pargraf"/>
        <w:rPr>
          <w:sz w:val="18"/>
          <w:szCs w:val="18"/>
        </w:rPr>
      </w:pPr>
      <w:r w:rsidRPr="00F91C6F">
        <w:rPr>
          <w:sz w:val="18"/>
          <w:szCs w:val="18"/>
        </w:rPr>
        <w:t xml:space="preserve">De tota manera, com es veurà posteriorment, la subestimació en </w:t>
      </w:r>
      <w:r w:rsidR="0095166D" w:rsidRPr="00F91C6F">
        <w:rPr>
          <w:sz w:val="18"/>
          <w:szCs w:val="18"/>
        </w:rPr>
        <w:t>bona part dels</w:t>
      </w:r>
      <w:r w:rsidRPr="00F91C6F">
        <w:rPr>
          <w:sz w:val="18"/>
          <w:szCs w:val="18"/>
        </w:rPr>
        <w:t xml:space="preserve"> casos d'intensitats fortes va seguir sent acusada</w:t>
      </w:r>
      <w:r w:rsidR="0095166D" w:rsidRPr="00F91C6F">
        <w:rPr>
          <w:sz w:val="18"/>
          <w:szCs w:val="18"/>
        </w:rPr>
        <w:t xml:space="preserve"> en ambdós models meteorològics, i això va determinar completament el comportament del sistema de previsió hidrològica.</w:t>
      </w:r>
    </w:p>
    <w:p w:rsidR="00574B4D" w:rsidRPr="00F91C6F" w:rsidRDefault="00574B4D">
      <w:pPr>
        <w:pStyle w:val="Pargraf"/>
        <w:rPr>
          <w:sz w:val="18"/>
          <w:szCs w:val="18"/>
        </w:rPr>
      </w:pPr>
    </w:p>
    <w:p w:rsidR="00574B4D" w:rsidRPr="00F91C6F" w:rsidRDefault="00574B4D">
      <w:pPr>
        <w:pStyle w:val="Pargraf"/>
      </w:pPr>
      <w:r w:rsidRPr="00F91C6F">
        <w:rPr>
          <w:noProof/>
        </w:rPr>
        <w:drawing>
          <wp:inline distT="0" distB="0" distL="0" distR="0">
            <wp:extent cx="6413500" cy="50038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15"/>
                    <a:stretch>
                      <a:fillRect/>
                    </a:stretch>
                  </pic:blipFill>
                  <pic:spPr>
                    <a:xfrm>
                      <a:off x="0" y="0"/>
                      <a:ext cx="6413500" cy="5003800"/>
                    </a:xfrm>
                    <a:prstGeom prst="rect">
                      <a:avLst/>
                    </a:prstGeom>
                  </pic:spPr>
                </pic:pic>
              </a:graphicData>
            </a:graphic>
          </wp:inline>
        </w:drawing>
      </w:r>
    </w:p>
    <w:p w:rsidR="00574B4D" w:rsidRPr="00F91C6F" w:rsidRDefault="00574B4D" w:rsidP="00574B4D">
      <w:pPr>
        <w:pStyle w:val="Pargraf"/>
        <w:jc w:val="center"/>
        <w:rPr>
          <w:highlight w:val="yellow"/>
        </w:rPr>
      </w:pPr>
      <w:r w:rsidRPr="00F91C6F">
        <w:rPr>
          <w:rFonts w:cs="Tahoma"/>
          <w:b/>
          <w:noProof/>
        </w:rPr>
        <w:drawing>
          <wp:inline distT="0" distB="0" distL="0" distR="0" wp14:anchorId="3804E72A" wp14:editId="2F24F99F">
            <wp:extent cx="3644900" cy="6096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6"/>
                    <a:stretch>
                      <a:fillRect/>
                    </a:stretch>
                  </pic:blipFill>
                  <pic:spPr>
                    <a:xfrm>
                      <a:off x="0" y="0"/>
                      <a:ext cx="3644900" cy="609600"/>
                    </a:xfrm>
                    <a:prstGeom prst="rect">
                      <a:avLst/>
                    </a:prstGeom>
                  </pic:spPr>
                </pic:pic>
              </a:graphicData>
            </a:graphic>
          </wp:inline>
        </w:drawing>
      </w:r>
    </w:p>
    <w:p w:rsidR="00574B4D" w:rsidRPr="00F91C6F" w:rsidRDefault="004C6207" w:rsidP="004C6207">
      <w:pPr>
        <w:pStyle w:val="Caption"/>
        <w:rPr>
          <w:lang w:val="ca-ES"/>
        </w:rPr>
      </w:pPr>
      <w:r w:rsidRPr="00F91C6F">
        <w:rPr>
          <w:lang w:val="ca-ES"/>
        </w:rPr>
        <w:t xml:space="preserve">Figura </w:t>
      </w:r>
      <w:r w:rsidRPr="00F91C6F">
        <w:rPr>
          <w:lang w:val="ca-ES"/>
        </w:rPr>
        <w:fldChar w:fldCharType="begin"/>
      </w:r>
      <w:r w:rsidRPr="00F91C6F">
        <w:rPr>
          <w:lang w:val="ca-ES"/>
        </w:rPr>
        <w:instrText xml:space="preserve"> SEQ Figura \* ARABIC </w:instrText>
      </w:r>
      <w:r w:rsidRPr="00F91C6F">
        <w:rPr>
          <w:lang w:val="ca-ES"/>
        </w:rPr>
        <w:fldChar w:fldCharType="separate"/>
      </w:r>
      <w:r w:rsidR="004915D9">
        <w:rPr>
          <w:noProof/>
          <w:lang w:val="ca-ES"/>
        </w:rPr>
        <w:t>5</w:t>
      </w:r>
      <w:r w:rsidRPr="00F91C6F">
        <w:rPr>
          <w:lang w:val="ca-ES"/>
        </w:rPr>
        <w:fldChar w:fldCharType="end"/>
      </w:r>
      <w:r w:rsidRPr="00F91C6F">
        <w:rPr>
          <w:lang w:val="ca-ES"/>
        </w:rPr>
        <w:t xml:space="preserve">. </w:t>
      </w:r>
      <w:r w:rsidR="00574B4D" w:rsidRPr="00F91C6F">
        <w:rPr>
          <w:lang w:val="ca-ES"/>
        </w:rPr>
        <w:t>Acumulació diària de pluja prevista pel dia 29/04/2024 a partir del model determinista IFS de l’ECMWF. S'ha emprat la simulació realitzada 12 h abans de l'inici del dia (simulació del 28/04/2024-12:00UTC).</w:t>
      </w:r>
    </w:p>
    <w:p w:rsidR="00574B4D" w:rsidRPr="00F91C6F" w:rsidRDefault="00574B4D" w:rsidP="00574B4D">
      <w:pPr>
        <w:pStyle w:val="Pargraf"/>
        <w:rPr>
          <w:sz w:val="18"/>
          <w:szCs w:val="18"/>
          <w:highlight w:val="yellow"/>
        </w:rPr>
      </w:pPr>
    </w:p>
    <w:p w:rsidR="00574B4D" w:rsidRPr="00F91C6F" w:rsidRDefault="00574B4D">
      <w:pPr>
        <w:pStyle w:val="Pargraf"/>
        <w:rPr>
          <w:sz w:val="18"/>
          <w:szCs w:val="18"/>
        </w:rPr>
      </w:pPr>
    </w:p>
    <w:p w:rsidR="00110B9E" w:rsidRPr="00F91C6F" w:rsidRDefault="00110B9E">
      <w:pPr>
        <w:pStyle w:val="Pargraf"/>
      </w:pPr>
      <w:r w:rsidRPr="00F91C6F">
        <w:rPr>
          <w:noProof/>
        </w:rPr>
        <w:lastRenderedPageBreak/>
        <w:drawing>
          <wp:inline distT="0" distB="0" distL="0" distR="0">
            <wp:extent cx="6413500" cy="5003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17"/>
                    <a:stretch>
                      <a:fillRect/>
                    </a:stretch>
                  </pic:blipFill>
                  <pic:spPr>
                    <a:xfrm>
                      <a:off x="0" y="0"/>
                      <a:ext cx="6413500" cy="5003800"/>
                    </a:xfrm>
                    <a:prstGeom prst="rect">
                      <a:avLst/>
                    </a:prstGeom>
                  </pic:spPr>
                </pic:pic>
              </a:graphicData>
            </a:graphic>
          </wp:inline>
        </w:drawing>
      </w:r>
    </w:p>
    <w:p w:rsidR="00110B9E" w:rsidRPr="00F91C6F" w:rsidRDefault="00110B9E" w:rsidP="00110B9E">
      <w:pPr>
        <w:pStyle w:val="Pargraf"/>
        <w:jc w:val="center"/>
        <w:rPr>
          <w:highlight w:val="yellow"/>
        </w:rPr>
      </w:pPr>
      <w:r w:rsidRPr="00F91C6F">
        <w:rPr>
          <w:rFonts w:cs="Tahoma"/>
          <w:b/>
          <w:noProof/>
        </w:rPr>
        <w:drawing>
          <wp:inline distT="0" distB="0" distL="0" distR="0" wp14:anchorId="3C814A10" wp14:editId="47030C86">
            <wp:extent cx="3644900" cy="6096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8"/>
                    <a:stretch>
                      <a:fillRect/>
                    </a:stretch>
                  </pic:blipFill>
                  <pic:spPr>
                    <a:xfrm>
                      <a:off x="0" y="0"/>
                      <a:ext cx="3644900" cy="609600"/>
                    </a:xfrm>
                    <a:prstGeom prst="rect">
                      <a:avLst/>
                    </a:prstGeom>
                  </pic:spPr>
                </pic:pic>
              </a:graphicData>
            </a:graphic>
          </wp:inline>
        </w:drawing>
      </w:r>
    </w:p>
    <w:p w:rsidR="00110B9E" w:rsidRPr="00F91C6F" w:rsidRDefault="004C6207" w:rsidP="004C6207">
      <w:pPr>
        <w:pStyle w:val="Caption"/>
        <w:rPr>
          <w:lang w:val="ca-ES"/>
        </w:rPr>
      </w:pPr>
      <w:r w:rsidRPr="00F91C6F">
        <w:rPr>
          <w:lang w:val="ca-ES"/>
        </w:rPr>
        <w:t xml:space="preserve">Figura </w:t>
      </w:r>
      <w:r w:rsidRPr="00F91C6F">
        <w:rPr>
          <w:lang w:val="ca-ES"/>
        </w:rPr>
        <w:fldChar w:fldCharType="begin"/>
      </w:r>
      <w:r w:rsidRPr="00F91C6F">
        <w:rPr>
          <w:lang w:val="ca-ES"/>
        </w:rPr>
        <w:instrText xml:space="preserve"> SEQ Figura \* ARABIC </w:instrText>
      </w:r>
      <w:r w:rsidRPr="00F91C6F">
        <w:rPr>
          <w:lang w:val="ca-ES"/>
        </w:rPr>
        <w:fldChar w:fldCharType="separate"/>
      </w:r>
      <w:r w:rsidR="004915D9">
        <w:rPr>
          <w:noProof/>
          <w:lang w:val="ca-ES"/>
        </w:rPr>
        <w:t>6</w:t>
      </w:r>
      <w:r w:rsidRPr="00F91C6F">
        <w:rPr>
          <w:lang w:val="ca-ES"/>
        </w:rPr>
        <w:fldChar w:fldCharType="end"/>
      </w:r>
      <w:r w:rsidRPr="00F91C6F">
        <w:rPr>
          <w:lang w:val="ca-ES"/>
        </w:rPr>
        <w:t xml:space="preserve">. </w:t>
      </w:r>
      <w:r w:rsidR="00110B9E" w:rsidRPr="00F91C6F">
        <w:rPr>
          <w:lang w:val="ca-ES"/>
        </w:rPr>
        <w:t>Acumulació diària de pluja prevista pel dia 30/04/2024 a partir del model determinista IFS de l’ECMWF. S'ha emprat la simulació realitzada 12 h abans de l'inici del dia (simulació del 29/04/2024-12:00UTC).</w:t>
      </w:r>
    </w:p>
    <w:p w:rsidR="00636A98" w:rsidRPr="00F91C6F" w:rsidRDefault="00636A98">
      <w:pPr>
        <w:pStyle w:val="Pargraf"/>
        <w:rPr>
          <w:sz w:val="18"/>
          <w:szCs w:val="18"/>
          <w:highlight w:val="yellow"/>
        </w:rPr>
      </w:pPr>
    </w:p>
    <w:p w:rsidR="00110B9E" w:rsidRPr="00F91C6F" w:rsidRDefault="0012656E">
      <w:pPr>
        <w:pStyle w:val="Pargraf"/>
        <w:rPr>
          <w:highlight w:val="yellow"/>
        </w:rPr>
      </w:pPr>
      <w:r w:rsidRPr="00F91C6F">
        <w:rPr>
          <w:noProof/>
        </w:rPr>
        <w:lastRenderedPageBreak/>
        <w:drawing>
          <wp:inline distT="0" distB="0" distL="0" distR="0">
            <wp:extent cx="6413500" cy="5003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19"/>
                    <a:stretch>
                      <a:fillRect/>
                    </a:stretch>
                  </pic:blipFill>
                  <pic:spPr>
                    <a:xfrm>
                      <a:off x="0" y="0"/>
                      <a:ext cx="6413500" cy="5003800"/>
                    </a:xfrm>
                    <a:prstGeom prst="rect">
                      <a:avLst/>
                    </a:prstGeom>
                  </pic:spPr>
                </pic:pic>
              </a:graphicData>
            </a:graphic>
          </wp:inline>
        </w:drawing>
      </w:r>
    </w:p>
    <w:p w:rsidR="0012656E" w:rsidRPr="00F91C6F" w:rsidRDefault="0012656E" w:rsidP="0012656E">
      <w:pPr>
        <w:pStyle w:val="Pargraf"/>
        <w:jc w:val="center"/>
        <w:rPr>
          <w:highlight w:val="yellow"/>
        </w:rPr>
      </w:pPr>
      <w:r w:rsidRPr="00F91C6F">
        <w:rPr>
          <w:rFonts w:cs="Tahoma"/>
          <w:b/>
          <w:noProof/>
        </w:rPr>
        <w:drawing>
          <wp:inline distT="0" distB="0" distL="0" distR="0" wp14:anchorId="00F4D5CD" wp14:editId="4BBAD21E">
            <wp:extent cx="3644900" cy="6096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6"/>
                    <a:stretch>
                      <a:fillRect/>
                    </a:stretch>
                  </pic:blipFill>
                  <pic:spPr>
                    <a:xfrm>
                      <a:off x="0" y="0"/>
                      <a:ext cx="3644900" cy="609600"/>
                    </a:xfrm>
                    <a:prstGeom prst="rect">
                      <a:avLst/>
                    </a:prstGeom>
                  </pic:spPr>
                </pic:pic>
              </a:graphicData>
            </a:graphic>
          </wp:inline>
        </w:drawing>
      </w:r>
    </w:p>
    <w:p w:rsidR="0012656E" w:rsidRPr="00F91C6F" w:rsidRDefault="004C6207" w:rsidP="004C6207">
      <w:pPr>
        <w:pStyle w:val="Caption"/>
        <w:rPr>
          <w:lang w:val="ca-ES"/>
        </w:rPr>
      </w:pPr>
      <w:r w:rsidRPr="00F91C6F">
        <w:rPr>
          <w:lang w:val="ca-ES"/>
        </w:rPr>
        <w:t xml:space="preserve">Figura </w:t>
      </w:r>
      <w:r w:rsidRPr="00F91C6F">
        <w:rPr>
          <w:lang w:val="ca-ES"/>
        </w:rPr>
        <w:fldChar w:fldCharType="begin"/>
      </w:r>
      <w:r w:rsidRPr="00F91C6F">
        <w:rPr>
          <w:lang w:val="ca-ES"/>
        </w:rPr>
        <w:instrText xml:space="preserve"> SEQ Figura \* ARABIC </w:instrText>
      </w:r>
      <w:r w:rsidRPr="00F91C6F">
        <w:rPr>
          <w:lang w:val="ca-ES"/>
        </w:rPr>
        <w:fldChar w:fldCharType="separate"/>
      </w:r>
      <w:r w:rsidR="004915D9">
        <w:rPr>
          <w:noProof/>
          <w:lang w:val="ca-ES"/>
        </w:rPr>
        <w:t>7</w:t>
      </w:r>
      <w:r w:rsidRPr="00F91C6F">
        <w:rPr>
          <w:lang w:val="ca-ES"/>
        </w:rPr>
        <w:fldChar w:fldCharType="end"/>
      </w:r>
      <w:r w:rsidRPr="00F91C6F">
        <w:rPr>
          <w:lang w:val="ca-ES"/>
        </w:rPr>
        <w:t xml:space="preserve">. </w:t>
      </w:r>
      <w:r w:rsidR="0012656E" w:rsidRPr="00F91C6F">
        <w:rPr>
          <w:lang w:val="ca-ES"/>
        </w:rPr>
        <w:t>Acumulació diària de pluja prevista pel dia 01/05/2024 a partir del model determinista IFS de l’ECMWF. S'ha emprat la simulació realitzada 12 h abans de l'inici del dia (simulació del 30/04/2024-12:00UTC).</w:t>
      </w:r>
    </w:p>
    <w:p w:rsidR="00110B9E" w:rsidRPr="00F91C6F" w:rsidRDefault="00110B9E">
      <w:pPr>
        <w:pStyle w:val="Pargraf"/>
        <w:rPr>
          <w:sz w:val="18"/>
          <w:szCs w:val="18"/>
          <w:highlight w:val="yellow"/>
        </w:rPr>
      </w:pPr>
    </w:p>
    <w:p w:rsidR="00110B9E" w:rsidRPr="00F91C6F" w:rsidRDefault="00110B9E">
      <w:pPr>
        <w:pStyle w:val="Pargraf"/>
        <w:rPr>
          <w:sz w:val="18"/>
          <w:szCs w:val="18"/>
          <w:highlight w:val="yellow"/>
        </w:rPr>
      </w:pPr>
    </w:p>
    <w:p w:rsidR="00935341" w:rsidRPr="00F91C6F" w:rsidRDefault="00935341">
      <w:pPr>
        <w:pStyle w:val="Pargraf"/>
        <w:rPr>
          <w:highlight w:val="yellow"/>
        </w:rPr>
      </w:pPr>
      <w:r w:rsidRPr="00F91C6F">
        <w:rPr>
          <w:noProof/>
        </w:rPr>
        <w:lastRenderedPageBreak/>
        <w:drawing>
          <wp:inline distT="0" distB="0" distL="0" distR="0">
            <wp:extent cx="6413500" cy="50038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20"/>
                    <a:stretch>
                      <a:fillRect/>
                    </a:stretch>
                  </pic:blipFill>
                  <pic:spPr>
                    <a:xfrm>
                      <a:off x="0" y="0"/>
                      <a:ext cx="6413500" cy="5003800"/>
                    </a:xfrm>
                    <a:prstGeom prst="rect">
                      <a:avLst/>
                    </a:prstGeom>
                  </pic:spPr>
                </pic:pic>
              </a:graphicData>
            </a:graphic>
          </wp:inline>
        </w:drawing>
      </w:r>
    </w:p>
    <w:p w:rsidR="00935341" w:rsidRPr="00F91C6F" w:rsidRDefault="00935341" w:rsidP="00935341">
      <w:pPr>
        <w:pStyle w:val="Pargraf"/>
        <w:jc w:val="center"/>
        <w:rPr>
          <w:highlight w:val="yellow"/>
        </w:rPr>
      </w:pPr>
      <w:r w:rsidRPr="00F91C6F">
        <w:rPr>
          <w:rFonts w:cs="Tahoma"/>
          <w:b/>
          <w:noProof/>
        </w:rPr>
        <w:drawing>
          <wp:inline distT="0" distB="0" distL="0" distR="0" wp14:anchorId="109408E3" wp14:editId="1A25B4EC">
            <wp:extent cx="3644900" cy="6096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8"/>
                    <a:stretch>
                      <a:fillRect/>
                    </a:stretch>
                  </pic:blipFill>
                  <pic:spPr>
                    <a:xfrm>
                      <a:off x="0" y="0"/>
                      <a:ext cx="3644900" cy="609600"/>
                    </a:xfrm>
                    <a:prstGeom prst="rect">
                      <a:avLst/>
                    </a:prstGeom>
                  </pic:spPr>
                </pic:pic>
              </a:graphicData>
            </a:graphic>
          </wp:inline>
        </w:drawing>
      </w:r>
    </w:p>
    <w:p w:rsidR="00935341" w:rsidRPr="00F91C6F" w:rsidRDefault="004C6207" w:rsidP="004C6207">
      <w:pPr>
        <w:pStyle w:val="Caption"/>
        <w:rPr>
          <w:lang w:val="ca-ES"/>
        </w:rPr>
      </w:pPr>
      <w:r w:rsidRPr="00F91C6F">
        <w:rPr>
          <w:lang w:val="ca-ES"/>
        </w:rPr>
        <w:t xml:space="preserve">Figura </w:t>
      </w:r>
      <w:r w:rsidRPr="00F91C6F">
        <w:rPr>
          <w:lang w:val="ca-ES"/>
        </w:rPr>
        <w:fldChar w:fldCharType="begin"/>
      </w:r>
      <w:r w:rsidRPr="00F91C6F">
        <w:rPr>
          <w:lang w:val="ca-ES"/>
        </w:rPr>
        <w:instrText xml:space="preserve"> SEQ Figura \* ARABIC </w:instrText>
      </w:r>
      <w:r w:rsidRPr="00F91C6F">
        <w:rPr>
          <w:lang w:val="ca-ES"/>
        </w:rPr>
        <w:fldChar w:fldCharType="separate"/>
      </w:r>
      <w:r w:rsidR="004915D9">
        <w:rPr>
          <w:noProof/>
          <w:lang w:val="ca-ES"/>
        </w:rPr>
        <w:t>8</w:t>
      </w:r>
      <w:r w:rsidRPr="00F91C6F">
        <w:rPr>
          <w:lang w:val="ca-ES"/>
        </w:rPr>
        <w:fldChar w:fldCharType="end"/>
      </w:r>
      <w:r w:rsidRPr="00F91C6F">
        <w:rPr>
          <w:lang w:val="ca-ES"/>
        </w:rPr>
        <w:t xml:space="preserve">. </w:t>
      </w:r>
      <w:r w:rsidR="00935341" w:rsidRPr="00F91C6F">
        <w:rPr>
          <w:lang w:val="ca-ES"/>
        </w:rPr>
        <w:t xml:space="preserve">Acumulació diària de pluja prevista pel dia </w:t>
      </w:r>
      <w:r w:rsidR="00831C5F" w:rsidRPr="00F91C6F">
        <w:rPr>
          <w:lang w:val="ca-ES"/>
        </w:rPr>
        <w:t>29</w:t>
      </w:r>
      <w:r w:rsidR="00935341" w:rsidRPr="00F91C6F">
        <w:rPr>
          <w:lang w:val="ca-ES"/>
        </w:rPr>
        <w:t>/0</w:t>
      </w:r>
      <w:r w:rsidR="00A01591" w:rsidRPr="00F91C6F">
        <w:rPr>
          <w:lang w:val="ca-ES"/>
        </w:rPr>
        <w:t>4</w:t>
      </w:r>
      <w:r w:rsidR="00935341" w:rsidRPr="00F91C6F">
        <w:rPr>
          <w:lang w:val="ca-ES"/>
        </w:rPr>
        <w:t xml:space="preserve">/2024 a partir del model determinista WRF-SMC. S'ha emprat la simulació realitzada 12 h abans de l'inici del dia (simulació del </w:t>
      </w:r>
      <w:r w:rsidR="00831C5F" w:rsidRPr="00F91C6F">
        <w:rPr>
          <w:lang w:val="ca-ES"/>
        </w:rPr>
        <w:t>28</w:t>
      </w:r>
      <w:r w:rsidR="00935341" w:rsidRPr="00F91C6F">
        <w:rPr>
          <w:lang w:val="ca-ES"/>
        </w:rPr>
        <w:t>/04/2024-12:00UTC).</w:t>
      </w:r>
    </w:p>
    <w:p w:rsidR="00935341" w:rsidRPr="00F91C6F" w:rsidRDefault="00935341">
      <w:pPr>
        <w:pStyle w:val="Pargraf"/>
        <w:rPr>
          <w:sz w:val="18"/>
          <w:szCs w:val="18"/>
          <w:highlight w:val="yellow"/>
        </w:rPr>
      </w:pPr>
    </w:p>
    <w:p w:rsidR="00110B9E" w:rsidRPr="00F91C6F" w:rsidRDefault="00194D32">
      <w:pPr>
        <w:pStyle w:val="Pargraf"/>
        <w:rPr>
          <w:highlight w:val="yellow"/>
        </w:rPr>
      </w:pPr>
      <w:r w:rsidRPr="00F91C6F">
        <w:rPr>
          <w:noProof/>
        </w:rPr>
        <w:lastRenderedPageBreak/>
        <w:drawing>
          <wp:inline distT="0" distB="0" distL="0" distR="0">
            <wp:extent cx="6413500" cy="50038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21"/>
                    <a:stretch>
                      <a:fillRect/>
                    </a:stretch>
                  </pic:blipFill>
                  <pic:spPr>
                    <a:xfrm>
                      <a:off x="0" y="0"/>
                      <a:ext cx="6413500" cy="5003800"/>
                    </a:xfrm>
                    <a:prstGeom prst="rect">
                      <a:avLst/>
                    </a:prstGeom>
                  </pic:spPr>
                </pic:pic>
              </a:graphicData>
            </a:graphic>
          </wp:inline>
        </w:drawing>
      </w:r>
    </w:p>
    <w:p w:rsidR="00194D32" w:rsidRPr="00F91C6F" w:rsidRDefault="00194D32" w:rsidP="00194D32">
      <w:pPr>
        <w:pStyle w:val="Pargraf"/>
        <w:jc w:val="center"/>
        <w:rPr>
          <w:highlight w:val="yellow"/>
        </w:rPr>
      </w:pPr>
      <w:r w:rsidRPr="00F91C6F">
        <w:rPr>
          <w:rFonts w:cs="Tahoma"/>
          <w:b/>
          <w:noProof/>
        </w:rPr>
        <w:drawing>
          <wp:inline distT="0" distB="0" distL="0" distR="0" wp14:anchorId="164402B6" wp14:editId="4A28B1DF">
            <wp:extent cx="3644900" cy="6096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8"/>
                    <a:stretch>
                      <a:fillRect/>
                    </a:stretch>
                  </pic:blipFill>
                  <pic:spPr>
                    <a:xfrm>
                      <a:off x="0" y="0"/>
                      <a:ext cx="3644900" cy="609600"/>
                    </a:xfrm>
                    <a:prstGeom prst="rect">
                      <a:avLst/>
                    </a:prstGeom>
                  </pic:spPr>
                </pic:pic>
              </a:graphicData>
            </a:graphic>
          </wp:inline>
        </w:drawing>
      </w:r>
    </w:p>
    <w:p w:rsidR="00194D32" w:rsidRPr="00F91C6F" w:rsidRDefault="004C6207" w:rsidP="004C6207">
      <w:pPr>
        <w:pStyle w:val="Caption"/>
        <w:rPr>
          <w:lang w:val="ca-ES"/>
        </w:rPr>
      </w:pPr>
      <w:r w:rsidRPr="00F91C6F">
        <w:rPr>
          <w:lang w:val="ca-ES"/>
        </w:rPr>
        <w:t xml:space="preserve">Figura </w:t>
      </w:r>
      <w:r w:rsidRPr="00F91C6F">
        <w:rPr>
          <w:lang w:val="ca-ES"/>
        </w:rPr>
        <w:fldChar w:fldCharType="begin"/>
      </w:r>
      <w:r w:rsidRPr="00F91C6F">
        <w:rPr>
          <w:lang w:val="ca-ES"/>
        </w:rPr>
        <w:instrText xml:space="preserve"> SEQ Figura \* ARABIC </w:instrText>
      </w:r>
      <w:r w:rsidRPr="00F91C6F">
        <w:rPr>
          <w:lang w:val="ca-ES"/>
        </w:rPr>
        <w:fldChar w:fldCharType="separate"/>
      </w:r>
      <w:r w:rsidR="004915D9">
        <w:rPr>
          <w:noProof/>
          <w:lang w:val="ca-ES"/>
        </w:rPr>
        <w:t>9</w:t>
      </w:r>
      <w:r w:rsidRPr="00F91C6F">
        <w:rPr>
          <w:lang w:val="ca-ES"/>
        </w:rPr>
        <w:fldChar w:fldCharType="end"/>
      </w:r>
      <w:r w:rsidRPr="00F91C6F">
        <w:rPr>
          <w:lang w:val="ca-ES"/>
        </w:rPr>
        <w:t xml:space="preserve">. </w:t>
      </w:r>
      <w:r w:rsidR="00194D32" w:rsidRPr="00F91C6F">
        <w:rPr>
          <w:lang w:val="ca-ES"/>
        </w:rPr>
        <w:t>Acumulació diària de pluja prevista pel dia 30/04/2024 a partir del model determinista WRF-SMC. S'ha emprat la simulació realitzada 12 h abans de l'inici del dia (simulació del 29/04/2024-12:00UTC).</w:t>
      </w:r>
    </w:p>
    <w:p w:rsidR="00194D32" w:rsidRPr="00F91C6F" w:rsidRDefault="00194D32">
      <w:pPr>
        <w:pStyle w:val="Pargraf"/>
        <w:rPr>
          <w:sz w:val="18"/>
          <w:szCs w:val="18"/>
          <w:highlight w:val="yellow"/>
        </w:rPr>
      </w:pPr>
    </w:p>
    <w:p w:rsidR="00194D32" w:rsidRPr="00F91C6F" w:rsidRDefault="00194D32">
      <w:pPr>
        <w:pStyle w:val="Pargraf"/>
        <w:rPr>
          <w:sz w:val="18"/>
          <w:szCs w:val="18"/>
          <w:highlight w:val="yellow"/>
        </w:rPr>
      </w:pPr>
    </w:p>
    <w:p w:rsidR="00194D32" w:rsidRPr="00F91C6F" w:rsidRDefault="00194D32">
      <w:pPr>
        <w:pStyle w:val="Pargraf"/>
        <w:rPr>
          <w:highlight w:val="yellow"/>
        </w:rPr>
      </w:pPr>
      <w:r w:rsidRPr="00F91C6F">
        <w:rPr>
          <w:noProof/>
        </w:rPr>
        <w:lastRenderedPageBreak/>
        <w:drawing>
          <wp:inline distT="0" distB="0" distL="0" distR="0">
            <wp:extent cx="6413500" cy="5003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22"/>
                    <a:stretch>
                      <a:fillRect/>
                    </a:stretch>
                  </pic:blipFill>
                  <pic:spPr>
                    <a:xfrm>
                      <a:off x="0" y="0"/>
                      <a:ext cx="6413500" cy="5003800"/>
                    </a:xfrm>
                    <a:prstGeom prst="rect">
                      <a:avLst/>
                    </a:prstGeom>
                  </pic:spPr>
                </pic:pic>
              </a:graphicData>
            </a:graphic>
          </wp:inline>
        </w:drawing>
      </w:r>
    </w:p>
    <w:p w:rsidR="00194D32" w:rsidRPr="00F91C6F" w:rsidRDefault="00194D32" w:rsidP="00194D32">
      <w:pPr>
        <w:pStyle w:val="Pargraf"/>
        <w:jc w:val="center"/>
        <w:rPr>
          <w:highlight w:val="yellow"/>
        </w:rPr>
      </w:pPr>
      <w:r w:rsidRPr="00F91C6F">
        <w:rPr>
          <w:rFonts w:cs="Tahoma"/>
          <w:b/>
          <w:noProof/>
        </w:rPr>
        <w:drawing>
          <wp:inline distT="0" distB="0" distL="0" distR="0" wp14:anchorId="7EF1BB8E" wp14:editId="1AB5372A">
            <wp:extent cx="3644900" cy="6096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0"/>
                    <a:stretch>
                      <a:fillRect/>
                    </a:stretch>
                  </pic:blipFill>
                  <pic:spPr>
                    <a:xfrm>
                      <a:off x="0" y="0"/>
                      <a:ext cx="3644900" cy="609600"/>
                    </a:xfrm>
                    <a:prstGeom prst="rect">
                      <a:avLst/>
                    </a:prstGeom>
                  </pic:spPr>
                </pic:pic>
              </a:graphicData>
            </a:graphic>
          </wp:inline>
        </w:drawing>
      </w:r>
    </w:p>
    <w:p w:rsidR="006C601D" w:rsidRPr="00F91C6F" w:rsidRDefault="004C6207" w:rsidP="004C6207">
      <w:pPr>
        <w:pStyle w:val="Caption"/>
        <w:rPr>
          <w:highlight w:val="yellow"/>
          <w:lang w:val="ca-ES"/>
        </w:rPr>
      </w:pPr>
      <w:r w:rsidRPr="00F91C6F">
        <w:rPr>
          <w:lang w:val="ca-ES"/>
        </w:rPr>
        <w:t xml:space="preserve">Figura </w:t>
      </w:r>
      <w:r w:rsidRPr="00F91C6F">
        <w:rPr>
          <w:lang w:val="ca-ES"/>
        </w:rPr>
        <w:fldChar w:fldCharType="begin"/>
      </w:r>
      <w:r w:rsidRPr="00F91C6F">
        <w:rPr>
          <w:lang w:val="ca-ES"/>
        </w:rPr>
        <w:instrText xml:space="preserve"> SEQ Figura \* ARABIC </w:instrText>
      </w:r>
      <w:r w:rsidRPr="00F91C6F">
        <w:rPr>
          <w:lang w:val="ca-ES"/>
        </w:rPr>
        <w:fldChar w:fldCharType="separate"/>
      </w:r>
      <w:r w:rsidR="004915D9">
        <w:rPr>
          <w:noProof/>
          <w:lang w:val="ca-ES"/>
        </w:rPr>
        <w:t>10</w:t>
      </w:r>
      <w:r w:rsidRPr="00F91C6F">
        <w:rPr>
          <w:lang w:val="ca-ES"/>
        </w:rPr>
        <w:fldChar w:fldCharType="end"/>
      </w:r>
      <w:r w:rsidRPr="00F91C6F">
        <w:rPr>
          <w:lang w:val="ca-ES"/>
        </w:rPr>
        <w:t xml:space="preserve">. </w:t>
      </w:r>
      <w:r w:rsidR="00194D32" w:rsidRPr="00F91C6F">
        <w:rPr>
          <w:lang w:val="ca-ES"/>
        </w:rPr>
        <w:t>Acumulació diària de pluja prevista pel dia 01/05/2024 a partir del model determinista WRF-SMC. S'ha emprat la simulació realitzada 12 h abans de l'inici del dia (simulació del 30/04/2024-12:00UTC).</w:t>
      </w:r>
    </w:p>
    <w:p w:rsidR="00CD26D1" w:rsidRPr="00F91C6F" w:rsidRDefault="00CD26D1">
      <w:pPr>
        <w:jc w:val="left"/>
        <w:rPr>
          <w:rFonts w:eastAsia="Times New Roman"/>
          <w:b/>
          <w:color w:val="FFFFFF"/>
          <w:sz w:val="24"/>
          <w:lang w:val="ca-ES"/>
        </w:rPr>
      </w:pPr>
      <w:r w:rsidRPr="00F91C6F">
        <w:rPr>
          <w:lang w:val="ca-ES"/>
        </w:rPr>
        <w:br w:type="page"/>
      </w:r>
    </w:p>
    <w:p w:rsidR="00CD26D1" w:rsidRPr="00F91C6F" w:rsidRDefault="00CD26D1" w:rsidP="00AF055E">
      <w:pPr>
        <w:pStyle w:val="Heading2"/>
      </w:pPr>
      <w:r w:rsidRPr="00F91C6F">
        <w:lastRenderedPageBreak/>
        <w:t>Resum comparació de pluja total en conques</w:t>
      </w:r>
    </w:p>
    <w:p w:rsidR="00CD26D1" w:rsidRPr="00E506EB" w:rsidRDefault="00CD26D1" w:rsidP="00E506EB">
      <w:pPr>
        <w:pStyle w:val="Caption"/>
      </w:pPr>
      <w:r w:rsidRPr="00E506EB">
        <w:t xml:space="preserve">Taula 1. </w:t>
      </w:r>
      <w:proofErr w:type="spellStart"/>
      <w:r w:rsidRPr="00E506EB">
        <w:t>Acumulacions</w:t>
      </w:r>
      <w:proofErr w:type="spellEnd"/>
      <w:r w:rsidRPr="00E506EB">
        <w:t xml:space="preserve"> </w:t>
      </w:r>
      <w:r w:rsidR="00E969FD" w:rsidRPr="00E506EB">
        <w:t xml:space="preserve">de </w:t>
      </w:r>
      <w:proofErr w:type="spellStart"/>
      <w:r w:rsidR="00E969FD" w:rsidRPr="00E506EB">
        <w:t>precipitació</w:t>
      </w:r>
      <w:proofErr w:type="spellEnd"/>
      <w:r w:rsidR="00E969FD" w:rsidRPr="00E506EB">
        <w:t xml:space="preserve"> </w:t>
      </w:r>
      <w:proofErr w:type="spellStart"/>
      <w:r w:rsidRPr="00E506EB">
        <w:t>diàries</w:t>
      </w:r>
      <w:proofErr w:type="spellEnd"/>
      <w:r w:rsidRPr="00E506EB">
        <w:t xml:space="preserve"> </w:t>
      </w:r>
      <w:r w:rsidR="00E969FD" w:rsidRPr="00E506EB">
        <w:t xml:space="preserve">i total </w:t>
      </w:r>
      <w:proofErr w:type="spellStart"/>
      <w:r w:rsidR="00E969FD" w:rsidRPr="00E506EB">
        <w:t>dels</w:t>
      </w:r>
      <w:proofErr w:type="spellEnd"/>
      <w:r w:rsidR="00E969FD" w:rsidRPr="00E506EB">
        <w:t xml:space="preserve"> 3 </w:t>
      </w:r>
      <w:proofErr w:type="spellStart"/>
      <w:r w:rsidR="00E969FD" w:rsidRPr="00E506EB">
        <w:t>dies</w:t>
      </w:r>
      <w:proofErr w:type="spellEnd"/>
      <w:r w:rsidR="00E969FD" w:rsidRPr="00E506EB">
        <w:t xml:space="preserve"> </w:t>
      </w:r>
      <w:r w:rsidRPr="00E506EB">
        <w:t>per cada conca (</w:t>
      </w:r>
      <w:proofErr w:type="spellStart"/>
      <w:r w:rsidRPr="00E506EB">
        <w:t>mitjana</w:t>
      </w:r>
      <w:proofErr w:type="spellEnd"/>
      <w:r w:rsidRPr="00E506EB">
        <w:t xml:space="preserve"> </w:t>
      </w:r>
      <w:r w:rsidR="00E969FD" w:rsidRPr="00E506EB">
        <w:t>per conca a desembocadura</w:t>
      </w:r>
      <w:r w:rsidRPr="00E506EB">
        <w:t>)</w:t>
      </w:r>
      <w:r w:rsidR="00E969FD" w:rsidRPr="00E506EB">
        <w:t xml:space="preserve">. </w:t>
      </w:r>
      <w:proofErr w:type="spellStart"/>
      <w:r w:rsidR="00E969FD" w:rsidRPr="00E506EB">
        <w:t>Valors</w:t>
      </w:r>
      <w:proofErr w:type="spellEnd"/>
      <w:r w:rsidR="00E969FD" w:rsidRPr="00E506EB">
        <w:t xml:space="preserve"> en </w:t>
      </w:r>
      <w:proofErr w:type="spellStart"/>
      <w:r w:rsidR="00E969FD" w:rsidRPr="00E506EB">
        <w:t>mm.</w:t>
      </w:r>
      <w:proofErr w:type="spellEnd"/>
      <w:r w:rsidR="00E969FD" w:rsidRPr="00E506EB">
        <w:t xml:space="preserve"> La </w:t>
      </w:r>
      <w:proofErr w:type="spellStart"/>
      <w:r w:rsidR="00E969FD" w:rsidRPr="00E506EB">
        <w:t>combinació</w:t>
      </w:r>
      <w:proofErr w:type="spellEnd"/>
      <w:r w:rsidR="00E969FD" w:rsidRPr="00E506EB">
        <w:t xml:space="preserve"> </w:t>
      </w:r>
      <w:r w:rsidR="007E21BE" w:rsidRPr="00E506EB">
        <w:t>r</w:t>
      </w:r>
      <w:r w:rsidR="00E969FD" w:rsidRPr="00E506EB">
        <w:t>adar-</w:t>
      </w:r>
      <w:proofErr w:type="spellStart"/>
      <w:r w:rsidR="007E21BE" w:rsidRPr="00E506EB">
        <w:t>p</w:t>
      </w:r>
      <w:r w:rsidR="00E969FD" w:rsidRPr="00E506EB">
        <w:t>luvi</w:t>
      </w:r>
      <w:r w:rsidR="007E21BE" w:rsidRPr="00E506EB">
        <w:t>òmetre</w:t>
      </w:r>
      <w:r w:rsidR="00E969FD" w:rsidRPr="00E506EB">
        <w:t>s</w:t>
      </w:r>
      <w:proofErr w:type="spellEnd"/>
      <w:r w:rsidR="00E969FD" w:rsidRPr="00E506EB">
        <w:t xml:space="preserve"> </w:t>
      </w:r>
      <w:proofErr w:type="spellStart"/>
      <w:r w:rsidR="00E969FD" w:rsidRPr="00E506EB">
        <w:t>correspon</w:t>
      </w:r>
      <w:proofErr w:type="spellEnd"/>
      <w:r w:rsidR="00E969FD" w:rsidRPr="00E506EB">
        <w:t xml:space="preserve"> a dades observades i </w:t>
      </w:r>
      <w:proofErr w:type="spellStart"/>
      <w:r w:rsidR="00E969FD" w:rsidRPr="00E506EB">
        <w:t>és</w:t>
      </w:r>
      <w:proofErr w:type="spellEnd"/>
      <w:r w:rsidR="00E969FD" w:rsidRPr="00E506EB">
        <w:t xml:space="preserve"> la </w:t>
      </w:r>
      <w:proofErr w:type="spellStart"/>
      <w:r w:rsidR="00E969FD" w:rsidRPr="00E506EB">
        <w:t>refer</w:t>
      </w:r>
      <w:r w:rsidR="00020A78" w:rsidRPr="00E506EB">
        <w:t>è</w:t>
      </w:r>
      <w:r w:rsidR="00E969FD" w:rsidRPr="00E506EB">
        <w:t>ncia</w:t>
      </w:r>
      <w:proofErr w:type="spellEnd"/>
      <w:r w:rsidR="007E01AE" w:rsidRPr="00E506EB">
        <w:t>.</w:t>
      </w:r>
    </w:p>
    <w:tbl>
      <w:tblPr>
        <w:tblW w:w="7820"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01"/>
        <w:gridCol w:w="1701"/>
        <w:gridCol w:w="1531"/>
        <w:gridCol w:w="1531"/>
        <w:gridCol w:w="1531"/>
      </w:tblGrid>
      <w:tr w:rsidR="00CD26D1" w:rsidRPr="00F91C6F" w:rsidTr="007E01AE">
        <w:trPr>
          <w:trHeight w:val="255"/>
          <w:jc w:val="center"/>
        </w:trPr>
        <w:tc>
          <w:tcPr>
            <w:tcW w:w="1701" w:type="dxa"/>
            <w:tcBorders>
              <w:top w:val="single" w:sz="4" w:space="0" w:color="auto"/>
              <w:bottom w:val="single" w:sz="4" w:space="0" w:color="auto"/>
            </w:tcBorders>
            <w:shd w:val="clear" w:color="auto" w:fill="auto"/>
            <w:noWrap/>
            <w:vAlign w:val="center"/>
            <w:hideMark/>
          </w:tcPr>
          <w:p w:rsidR="00CD26D1" w:rsidRPr="00F91C6F" w:rsidRDefault="00CD26D1" w:rsidP="00CD26D1">
            <w:pPr>
              <w:jc w:val="center"/>
              <w:rPr>
                <w:rFonts w:eastAsia="Times New Roman" w:cs="Tahoma"/>
                <w:b/>
                <w:bCs/>
                <w:i/>
                <w:iCs/>
                <w:color w:val="000000"/>
                <w:szCs w:val="18"/>
                <w:lang w:val="ca-ES" w:eastAsia="en-GB"/>
              </w:rPr>
            </w:pPr>
            <w:r w:rsidRPr="00F91C6F">
              <w:rPr>
                <w:rFonts w:eastAsia="Times New Roman" w:cs="Tahoma"/>
                <w:b/>
                <w:bCs/>
                <w:i/>
                <w:iCs/>
                <w:color w:val="000000"/>
                <w:szCs w:val="18"/>
                <w:lang w:val="ca-ES" w:eastAsia="en-GB"/>
              </w:rPr>
              <w:t>conca</w:t>
            </w:r>
          </w:p>
        </w:tc>
        <w:tc>
          <w:tcPr>
            <w:tcW w:w="1701" w:type="dxa"/>
            <w:tcBorders>
              <w:top w:val="single" w:sz="4" w:space="0" w:color="auto"/>
              <w:bottom w:val="single" w:sz="4" w:space="0" w:color="auto"/>
            </w:tcBorders>
            <w:shd w:val="clear" w:color="auto" w:fill="auto"/>
            <w:noWrap/>
            <w:vAlign w:val="center"/>
            <w:hideMark/>
          </w:tcPr>
          <w:p w:rsidR="00CD26D1" w:rsidRPr="00F91C6F" w:rsidRDefault="00CD26D1" w:rsidP="00CD26D1">
            <w:pPr>
              <w:jc w:val="center"/>
              <w:rPr>
                <w:rFonts w:eastAsia="Times New Roman" w:cs="Tahoma"/>
                <w:b/>
                <w:bCs/>
                <w:i/>
                <w:iCs/>
                <w:color w:val="000000"/>
                <w:szCs w:val="18"/>
                <w:lang w:val="ca-ES" w:eastAsia="en-GB"/>
              </w:rPr>
            </w:pPr>
            <w:r w:rsidRPr="00F91C6F">
              <w:rPr>
                <w:rFonts w:eastAsia="Times New Roman" w:cs="Tahoma"/>
                <w:b/>
                <w:bCs/>
                <w:i/>
                <w:iCs/>
                <w:color w:val="000000"/>
                <w:szCs w:val="18"/>
                <w:lang w:val="ca-ES" w:eastAsia="en-GB"/>
              </w:rPr>
              <w:t>dia</w:t>
            </w:r>
          </w:p>
        </w:tc>
        <w:tc>
          <w:tcPr>
            <w:tcW w:w="1531" w:type="dxa"/>
            <w:tcBorders>
              <w:top w:val="single" w:sz="4" w:space="0" w:color="auto"/>
              <w:bottom w:val="single" w:sz="4" w:space="0" w:color="auto"/>
            </w:tcBorders>
            <w:shd w:val="clear" w:color="auto" w:fill="auto"/>
            <w:noWrap/>
            <w:vAlign w:val="center"/>
            <w:hideMark/>
          </w:tcPr>
          <w:p w:rsidR="00CD26D1" w:rsidRPr="00F91C6F" w:rsidRDefault="00CD26D1" w:rsidP="00CD26D1">
            <w:pPr>
              <w:jc w:val="center"/>
              <w:rPr>
                <w:rFonts w:eastAsia="Times New Roman" w:cs="Tahoma"/>
                <w:b/>
                <w:bCs/>
                <w:color w:val="000000"/>
                <w:szCs w:val="18"/>
                <w:lang w:val="ca-ES" w:eastAsia="en-GB"/>
              </w:rPr>
            </w:pPr>
            <w:r w:rsidRPr="00F91C6F">
              <w:rPr>
                <w:rFonts w:eastAsia="Times New Roman" w:cs="Tahoma"/>
                <w:b/>
                <w:bCs/>
                <w:color w:val="000000"/>
                <w:szCs w:val="18"/>
                <w:lang w:val="ca-ES" w:eastAsia="en-GB"/>
              </w:rPr>
              <w:t>Radar-</w:t>
            </w:r>
            <w:proofErr w:type="spellStart"/>
            <w:r w:rsidRPr="00F91C6F">
              <w:rPr>
                <w:rFonts w:eastAsia="Times New Roman" w:cs="Tahoma"/>
                <w:b/>
                <w:bCs/>
                <w:color w:val="000000"/>
                <w:szCs w:val="18"/>
                <w:lang w:val="ca-ES" w:eastAsia="en-GB"/>
              </w:rPr>
              <w:t>Pluvios</w:t>
            </w:r>
            <w:proofErr w:type="spellEnd"/>
          </w:p>
        </w:tc>
        <w:tc>
          <w:tcPr>
            <w:tcW w:w="1531" w:type="dxa"/>
            <w:tcBorders>
              <w:top w:val="single" w:sz="4" w:space="0" w:color="auto"/>
              <w:bottom w:val="single" w:sz="4" w:space="0" w:color="auto"/>
            </w:tcBorders>
            <w:shd w:val="clear" w:color="auto" w:fill="auto"/>
            <w:noWrap/>
            <w:vAlign w:val="center"/>
            <w:hideMark/>
          </w:tcPr>
          <w:p w:rsidR="00CD26D1" w:rsidRPr="00F91C6F" w:rsidRDefault="00CD26D1" w:rsidP="00CD26D1">
            <w:pPr>
              <w:jc w:val="center"/>
              <w:rPr>
                <w:rFonts w:eastAsia="Times New Roman" w:cs="Tahoma"/>
                <w:b/>
                <w:bCs/>
                <w:color w:val="000000"/>
                <w:szCs w:val="18"/>
                <w:lang w:val="ca-ES" w:eastAsia="en-GB"/>
              </w:rPr>
            </w:pPr>
            <w:r w:rsidRPr="00F91C6F">
              <w:rPr>
                <w:rFonts w:eastAsia="Times New Roman" w:cs="Tahoma"/>
                <w:b/>
                <w:bCs/>
                <w:color w:val="000000"/>
                <w:szCs w:val="18"/>
                <w:lang w:val="ca-ES" w:eastAsia="en-GB"/>
              </w:rPr>
              <w:t>ECMWF</w:t>
            </w:r>
          </w:p>
        </w:tc>
        <w:tc>
          <w:tcPr>
            <w:tcW w:w="1531" w:type="dxa"/>
            <w:tcBorders>
              <w:top w:val="single" w:sz="4" w:space="0" w:color="auto"/>
              <w:bottom w:val="single" w:sz="4" w:space="0" w:color="auto"/>
            </w:tcBorders>
            <w:shd w:val="clear" w:color="auto" w:fill="auto"/>
            <w:noWrap/>
            <w:vAlign w:val="center"/>
            <w:hideMark/>
          </w:tcPr>
          <w:p w:rsidR="00CD26D1" w:rsidRPr="00F91C6F" w:rsidRDefault="00CD26D1" w:rsidP="00CD26D1">
            <w:pPr>
              <w:jc w:val="center"/>
              <w:rPr>
                <w:rFonts w:eastAsia="Times New Roman" w:cs="Tahoma"/>
                <w:b/>
                <w:bCs/>
                <w:color w:val="000000"/>
                <w:szCs w:val="18"/>
                <w:lang w:val="ca-ES" w:eastAsia="en-GB"/>
              </w:rPr>
            </w:pPr>
            <w:r w:rsidRPr="00F91C6F">
              <w:rPr>
                <w:rFonts w:eastAsia="Times New Roman" w:cs="Tahoma"/>
                <w:b/>
                <w:bCs/>
                <w:color w:val="000000"/>
                <w:szCs w:val="18"/>
                <w:lang w:val="ca-ES" w:eastAsia="en-GB"/>
              </w:rPr>
              <w:t>WRF</w:t>
            </w:r>
          </w:p>
        </w:tc>
      </w:tr>
      <w:tr w:rsidR="00CD26D1" w:rsidRPr="00F91C6F" w:rsidTr="007E01AE">
        <w:trPr>
          <w:trHeight w:val="255"/>
          <w:jc w:val="center"/>
        </w:trPr>
        <w:tc>
          <w:tcPr>
            <w:tcW w:w="1701" w:type="dxa"/>
            <w:tcBorders>
              <w:top w:val="single" w:sz="4" w:space="0" w:color="auto"/>
            </w:tcBorders>
            <w:shd w:val="clear" w:color="auto" w:fill="B4C6E7" w:themeFill="accent1" w:themeFillTint="66"/>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29/04/2024</w:t>
            </w:r>
          </w:p>
        </w:tc>
        <w:tc>
          <w:tcPr>
            <w:tcW w:w="153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40.8</w:t>
            </w:r>
          </w:p>
        </w:tc>
        <w:tc>
          <w:tcPr>
            <w:tcW w:w="153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15.8</w:t>
            </w:r>
          </w:p>
        </w:tc>
        <w:tc>
          <w:tcPr>
            <w:tcW w:w="153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17.8</w:t>
            </w:r>
          </w:p>
        </w:tc>
      </w:tr>
      <w:tr w:rsidR="00CD26D1" w:rsidRPr="00F91C6F" w:rsidTr="007E01AE">
        <w:trPr>
          <w:trHeight w:val="255"/>
          <w:jc w:val="center"/>
        </w:trPr>
        <w:tc>
          <w:tcPr>
            <w:tcW w:w="1701" w:type="dxa"/>
            <w:shd w:val="clear" w:color="auto" w:fill="B4C6E7" w:themeFill="accent1" w:themeFillTint="66"/>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30/04/2024</w:t>
            </w:r>
          </w:p>
        </w:tc>
        <w:tc>
          <w:tcPr>
            <w:tcW w:w="153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18.4</w:t>
            </w:r>
          </w:p>
        </w:tc>
        <w:tc>
          <w:tcPr>
            <w:tcW w:w="153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15.0</w:t>
            </w:r>
          </w:p>
        </w:tc>
        <w:tc>
          <w:tcPr>
            <w:tcW w:w="153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5.8</w:t>
            </w:r>
          </w:p>
        </w:tc>
      </w:tr>
      <w:tr w:rsidR="00CD26D1" w:rsidRPr="00F91C6F" w:rsidTr="007E01AE">
        <w:trPr>
          <w:trHeight w:val="255"/>
          <w:jc w:val="center"/>
        </w:trPr>
        <w:tc>
          <w:tcPr>
            <w:tcW w:w="1701" w:type="dxa"/>
            <w:tcBorders>
              <w:bottom w:val="nil"/>
            </w:tcBorders>
            <w:shd w:val="clear" w:color="auto" w:fill="B4C6E7" w:themeFill="accent1" w:themeFillTint="66"/>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tcBorders>
              <w:bottom w:val="nil"/>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01/05/2024</w:t>
            </w:r>
          </w:p>
        </w:tc>
        <w:tc>
          <w:tcPr>
            <w:tcW w:w="1531" w:type="dxa"/>
            <w:tcBorders>
              <w:bottom w:val="nil"/>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17.4</w:t>
            </w:r>
          </w:p>
        </w:tc>
        <w:tc>
          <w:tcPr>
            <w:tcW w:w="1531" w:type="dxa"/>
            <w:tcBorders>
              <w:bottom w:val="nil"/>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29.3</w:t>
            </w:r>
          </w:p>
        </w:tc>
        <w:tc>
          <w:tcPr>
            <w:tcW w:w="1531" w:type="dxa"/>
            <w:tcBorders>
              <w:bottom w:val="nil"/>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31.3</w:t>
            </w:r>
          </w:p>
        </w:tc>
      </w:tr>
      <w:tr w:rsidR="00CD26D1" w:rsidRPr="00F91C6F" w:rsidTr="007E01AE">
        <w:trPr>
          <w:trHeight w:val="255"/>
          <w:jc w:val="center"/>
        </w:trPr>
        <w:tc>
          <w:tcPr>
            <w:tcW w:w="170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Muga</w:t>
            </w:r>
          </w:p>
        </w:tc>
        <w:tc>
          <w:tcPr>
            <w:tcW w:w="170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Total</w:t>
            </w:r>
          </w:p>
        </w:tc>
        <w:tc>
          <w:tcPr>
            <w:tcW w:w="153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76.6</w:t>
            </w:r>
          </w:p>
        </w:tc>
        <w:tc>
          <w:tcPr>
            <w:tcW w:w="153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60.1</w:t>
            </w:r>
          </w:p>
        </w:tc>
        <w:tc>
          <w:tcPr>
            <w:tcW w:w="153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54.9</w:t>
            </w:r>
          </w:p>
        </w:tc>
      </w:tr>
      <w:tr w:rsidR="00CD26D1" w:rsidRPr="00F91C6F" w:rsidTr="007E01AE">
        <w:trPr>
          <w:trHeight w:val="255"/>
          <w:jc w:val="center"/>
        </w:trPr>
        <w:tc>
          <w:tcPr>
            <w:tcW w:w="1701" w:type="dxa"/>
            <w:tcBorders>
              <w:top w:val="single" w:sz="4" w:space="0" w:color="auto"/>
            </w:tcBorders>
            <w:shd w:val="clear" w:color="auto" w:fill="FFF2CC" w:themeFill="accent4" w:themeFillTint="33"/>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tcBorders>
              <w:top w:val="single" w:sz="4" w:space="0" w:color="auto"/>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29/04/2024</w:t>
            </w:r>
          </w:p>
        </w:tc>
        <w:tc>
          <w:tcPr>
            <w:tcW w:w="1531" w:type="dxa"/>
            <w:tcBorders>
              <w:top w:val="single" w:sz="4" w:space="0" w:color="auto"/>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37.0</w:t>
            </w:r>
          </w:p>
        </w:tc>
        <w:tc>
          <w:tcPr>
            <w:tcW w:w="1531" w:type="dxa"/>
            <w:tcBorders>
              <w:top w:val="single" w:sz="4" w:space="0" w:color="auto"/>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15.5</w:t>
            </w:r>
          </w:p>
        </w:tc>
        <w:tc>
          <w:tcPr>
            <w:tcW w:w="1531" w:type="dxa"/>
            <w:tcBorders>
              <w:top w:val="single" w:sz="4" w:space="0" w:color="auto"/>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19.4</w:t>
            </w:r>
          </w:p>
        </w:tc>
      </w:tr>
      <w:tr w:rsidR="00CD26D1" w:rsidRPr="00F91C6F" w:rsidTr="007E01AE">
        <w:trPr>
          <w:trHeight w:val="255"/>
          <w:jc w:val="center"/>
        </w:trPr>
        <w:tc>
          <w:tcPr>
            <w:tcW w:w="1701" w:type="dxa"/>
            <w:shd w:val="clear" w:color="auto" w:fill="FFF2CC" w:themeFill="accent4" w:themeFillTint="33"/>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30/04/2024</w:t>
            </w:r>
          </w:p>
        </w:tc>
        <w:tc>
          <w:tcPr>
            <w:tcW w:w="1531" w:type="dxa"/>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42.1</w:t>
            </w:r>
          </w:p>
        </w:tc>
        <w:tc>
          <w:tcPr>
            <w:tcW w:w="1531" w:type="dxa"/>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15.0</w:t>
            </w:r>
          </w:p>
        </w:tc>
        <w:tc>
          <w:tcPr>
            <w:tcW w:w="1531" w:type="dxa"/>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6.3</w:t>
            </w:r>
          </w:p>
        </w:tc>
      </w:tr>
      <w:tr w:rsidR="00CD26D1" w:rsidRPr="00F91C6F" w:rsidTr="007E01AE">
        <w:trPr>
          <w:trHeight w:val="255"/>
          <w:jc w:val="center"/>
        </w:trPr>
        <w:tc>
          <w:tcPr>
            <w:tcW w:w="1701" w:type="dxa"/>
            <w:tcBorders>
              <w:bottom w:val="nil"/>
            </w:tcBorders>
            <w:shd w:val="clear" w:color="auto" w:fill="FFF2CC" w:themeFill="accent4" w:themeFillTint="33"/>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tcBorders>
              <w:bottom w:val="nil"/>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01/05/2024</w:t>
            </w:r>
          </w:p>
        </w:tc>
        <w:tc>
          <w:tcPr>
            <w:tcW w:w="1531" w:type="dxa"/>
            <w:tcBorders>
              <w:bottom w:val="nil"/>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12.1</w:t>
            </w:r>
          </w:p>
        </w:tc>
        <w:tc>
          <w:tcPr>
            <w:tcW w:w="1531" w:type="dxa"/>
            <w:tcBorders>
              <w:bottom w:val="nil"/>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32.2</w:t>
            </w:r>
          </w:p>
        </w:tc>
        <w:tc>
          <w:tcPr>
            <w:tcW w:w="1531" w:type="dxa"/>
            <w:tcBorders>
              <w:bottom w:val="nil"/>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26.1</w:t>
            </w:r>
          </w:p>
        </w:tc>
      </w:tr>
      <w:tr w:rsidR="00CD26D1" w:rsidRPr="00F91C6F" w:rsidTr="007E01AE">
        <w:trPr>
          <w:trHeight w:val="255"/>
          <w:jc w:val="center"/>
        </w:trPr>
        <w:tc>
          <w:tcPr>
            <w:tcW w:w="170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Fluvià</w:t>
            </w:r>
          </w:p>
        </w:tc>
        <w:tc>
          <w:tcPr>
            <w:tcW w:w="170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Total</w:t>
            </w:r>
          </w:p>
        </w:tc>
        <w:tc>
          <w:tcPr>
            <w:tcW w:w="153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91.2</w:t>
            </w:r>
          </w:p>
        </w:tc>
        <w:tc>
          <w:tcPr>
            <w:tcW w:w="153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62.7</w:t>
            </w:r>
          </w:p>
        </w:tc>
        <w:tc>
          <w:tcPr>
            <w:tcW w:w="153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51.8</w:t>
            </w:r>
          </w:p>
        </w:tc>
      </w:tr>
      <w:tr w:rsidR="00CD26D1" w:rsidRPr="00F91C6F" w:rsidTr="007E01AE">
        <w:trPr>
          <w:trHeight w:val="255"/>
          <w:jc w:val="center"/>
        </w:trPr>
        <w:tc>
          <w:tcPr>
            <w:tcW w:w="1701" w:type="dxa"/>
            <w:tcBorders>
              <w:top w:val="single" w:sz="4" w:space="0" w:color="auto"/>
            </w:tcBorders>
            <w:shd w:val="clear" w:color="auto" w:fill="B4C6E7" w:themeFill="accent1" w:themeFillTint="66"/>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29/04/2024</w:t>
            </w:r>
          </w:p>
        </w:tc>
        <w:tc>
          <w:tcPr>
            <w:tcW w:w="153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39.0</w:t>
            </w:r>
          </w:p>
        </w:tc>
        <w:tc>
          <w:tcPr>
            <w:tcW w:w="153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20.0</w:t>
            </w:r>
          </w:p>
        </w:tc>
        <w:tc>
          <w:tcPr>
            <w:tcW w:w="153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26.3</w:t>
            </w:r>
          </w:p>
        </w:tc>
      </w:tr>
      <w:tr w:rsidR="00CD26D1" w:rsidRPr="00F91C6F" w:rsidTr="007E01AE">
        <w:trPr>
          <w:trHeight w:val="255"/>
          <w:jc w:val="center"/>
        </w:trPr>
        <w:tc>
          <w:tcPr>
            <w:tcW w:w="1701" w:type="dxa"/>
            <w:shd w:val="clear" w:color="auto" w:fill="B4C6E7" w:themeFill="accent1" w:themeFillTint="66"/>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30/04/2024</w:t>
            </w:r>
          </w:p>
        </w:tc>
        <w:tc>
          <w:tcPr>
            <w:tcW w:w="153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27.2</w:t>
            </w:r>
          </w:p>
        </w:tc>
        <w:tc>
          <w:tcPr>
            <w:tcW w:w="153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14.8</w:t>
            </w:r>
          </w:p>
        </w:tc>
        <w:tc>
          <w:tcPr>
            <w:tcW w:w="153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7.2</w:t>
            </w:r>
          </w:p>
        </w:tc>
      </w:tr>
      <w:tr w:rsidR="00CD26D1" w:rsidRPr="00F91C6F" w:rsidTr="007E01AE">
        <w:trPr>
          <w:trHeight w:val="255"/>
          <w:jc w:val="center"/>
        </w:trPr>
        <w:tc>
          <w:tcPr>
            <w:tcW w:w="1701" w:type="dxa"/>
            <w:tcBorders>
              <w:bottom w:val="nil"/>
            </w:tcBorders>
            <w:shd w:val="clear" w:color="auto" w:fill="B4C6E7" w:themeFill="accent1" w:themeFillTint="66"/>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tcBorders>
              <w:bottom w:val="nil"/>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01/05/2024</w:t>
            </w:r>
          </w:p>
        </w:tc>
        <w:tc>
          <w:tcPr>
            <w:tcW w:w="1531" w:type="dxa"/>
            <w:tcBorders>
              <w:bottom w:val="nil"/>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7.0</w:t>
            </w:r>
          </w:p>
        </w:tc>
        <w:tc>
          <w:tcPr>
            <w:tcW w:w="1531" w:type="dxa"/>
            <w:tcBorders>
              <w:bottom w:val="nil"/>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22.0</w:t>
            </w:r>
          </w:p>
        </w:tc>
        <w:tc>
          <w:tcPr>
            <w:tcW w:w="1531" w:type="dxa"/>
            <w:tcBorders>
              <w:bottom w:val="nil"/>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13.1</w:t>
            </w:r>
          </w:p>
        </w:tc>
      </w:tr>
      <w:tr w:rsidR="00CD26D1" w:rsidRPr="00F91C6F" w:rsidTr="007E01AE">
        <w:trPr>
          <w:trHeight w:val="255"/>
          <w:jc w:val="center"/>
        </w:trPr>
        <w:tc>
          <w:tcPr>
            <w:tcW w:w="170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Ter</w:t>
            </w:r>
          </w:p>
        </w:tc>
        <w:tc>
          <w:tcPr>
            <w:tcW w:w="170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Total</w:t>
            </w:r>
          </w:p>
        </w:tc>
        <w:tc>
          <w:tcPr>
            <w:tcW w:w="153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73.2</w:t>
            </w:r>
          </w:p>
        </w:tc>
        <w:tc>
          <w:tcPr>
            <w:tcW w:w="153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56.8</w:t>
            </w:r>
          </w:p>
        </w:tc>
        <w:tc>
          <w:tcPr>
            <w:tcW w:w="153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46.6</w:t>
            </w:r>
          </w:p>
        </w:tc>
      </w:tr>
      <w:tr w:rsidR="00CD26D1" w:rsidRPr="00F91C6F" w:rsidTr="007E01AE">
        <w:trPr>
          <w:trHeight w:val="255"/>
          <w:jc w:val="center"/>
        </w:trPr>
        <w:tc>
          <w:tcPr>
            <w:tcW w:w="1701" w:type="dxa"/>
            <w:tcBorders>
              <w:top w:val="single" w:sz="4" w:space="0" w:color="auto"/>
            </w:tcBorders>
            <w:shd w:val="clear" w:color="auto" w:fill="FFF2CC" w:themeFill="accent4" w:themeFillTint="33"/>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tcBorders>
              <w:top w:val="single" w:sz="4" w:space="0" w:color="auto"/>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29/04/2024</w:t>
            </w:r>
          </w:p>
        </w:tc>
        <w:tc>
          <w:tcPr>
            <w:tcW w:w="1531" w:type="dxa"/>
            <w:tcBorders>
              <w:top w:val="single" w:sz="4" w:space="0" w:color="auto"/>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44.1</w:t>
            </w:r>
          </w:p>
        </w:tc>
        <w:tc>
          <w:tcPr>
            <w:tcW w:w="1531" w:type="dxa"/>
            <w:tcBorders>
              <w:top w:val="single" w:sz="4" w:space="0" w:color="auto"/>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18.6</w:t>
            </w:r>
          </w:p>
        </w:tc>
        <w:tc>
          <w:tcPr>
            <w:tcW w:w="1531" w:type="dxa"/>
            <w:tcBorders>
              <w:top w:val="single" w:sz="4" w:space="0" w:color="auto"/>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25.3</w:t>
            </w:r>
          </w:p>
        </w:tc>
      </w:tr>
      <w:tr w:rsidR="00CD26D1" w:rsidRPr="00F91C6F" w:rsidTr="007E01AE">
        <w:trPr>
          <w:trHeight w:val="255"/>
          <w:jc w:val="center"/>
        </w:trPr>
        <w:tc>
          <w:tcPr>
            <w:tcW w:w="1701" w:type="dxa"/>
            <w:shd w:val="clear" w:color="auto" w:fill="FFF2CC" w:themeFill="accent4" w:themeFillTint="33"/>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30/04/2024</w:t>
            </w:r>
          </w:p>
        </w:tc>
        <w:tc>
          <w:tcPr>
            <w:tcW w:w="1531" w:type="dxa"/>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21.1</w:t>
            </w:r>
          </w:p>
        </w:tc>
        <w:tc>
          <w:tcPr>
            <w:tcW w:w="1531" w:type="dxa"/>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11.0</w:t>
            </w:r>
          </w:p>
        </w:tc>
        <w:tc>
          <w:tcPr>
            <w:tcW w:w="1531" w:type="dxa"/>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4.6</w:t>
            </w:r>
          </w:p>
        </w:tc>
      </w:tr>
      <w:tr w:rsidR="00CD26D1" w:rsidRPr="00F91C6F" w:rsidTr="007E01AE">
        <w:trPr>
          <w:trHeight w:val="255"/>
          <w:jc w:val="center"/>
        </w:trPr>
        <w:tc>
          <w:tcPr>
            <w:tcW w:w="1701" w:type="dxa"/>
            <w:tcBorders>
              <w:bottom w:val="nil"/>
            </w:tcBorders>
            <w:shd w:val="clear" w:color="auto" w:fill="FFF2CC" w:themeFill="accent4" w:themeFillTint="33"/>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tcBorders>
              <w:bottom w:val="nil"/>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01/05/2024</w:t>
            </w:r>
          </w:p>
        </w:tc>
        <w:tc>
          <w:tcPr>
            <w:tcW w:w="1531" w:type="dxa"/>
            <w:tcBorders>
              <w:bottom w:val="nil"/>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3.0</w:t>
            </w:r>
          </w:p>
        </w:tc>
        <w:tc>
          <w:tcPr>
            <w:tcW w:w="1531" w:type="dxa"/>
            <w:tcBorders>
              <w:bottom w:val="nil"/>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18.5</w:t>
            </w:r>
          </w:p>
        </w:tc>
        <w:tc>
          <w:tcPr>
            <w:tcW w:w="1531" w:type="dxa"/>
            <w:tcBorders>
              <w:bottom w:val="nil"/>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10.0</w:t>
            </w:r>
          </w:p>
        </w:tc>
      </w:tr>
      <w:tr w:rsidR="00CD26D1" w:rsidRPr="00F91C6F" w:rsidTr="007E01AE">
        <w:trPr>
          <w:trHeight w:val="255"/>
          <w:jc w:val="center"/>
        </w:trPr>
        <w:tc>
          <w:tcPr>
            <w:tcW w:w="170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Tordera</w:t>
            </w:r>
          </w:p>
        </w:tc>
        <w:tc>
          <w:tcPr>
            <w:tcW w:w="170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Total</w:t>
            </w:r>
          </w:p>
        </w:tc>
        <w:tc>
          <w:tcPr>
            <w:tcW w:w="153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68.2</w:t>
            </w:r>
          </w:p>
        </w:tc>
        <w:tc>
          <w:tcPr>
            <w:tcW w:w="153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48.1</w:t>
            </w:r>
          </w:p>
        </w:tc>
        <w:tc>
          <w:tcPr>
            <w:tcW w:w="153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39.9</w:t>
            </w:r>
          </w:p>
        </w:tc>
      </w:tr>
      <w:tr w:rsidR="00CD26D1" w:rsidRPr="00F91C6F" w:rsidTr="007E01AE">
        <w:trPr>
          <w:trHeight w:val="255"/>
          <w:jc w:val="center"/>
        </w:trPr>
        <w:tc>
          <w:tcPr>
            <w:tcW w:w="1701" w:type="dxa"/>
            <w:tcBorders>
              <w:top w:val="single" w:sz="4" w:space="0" w:color="auto"/>
            </w:tcBorders>
            <w:shd w:val="clear" w:color="auto" w:fill="B4C6E7" w:themeFill="accent1" w:themeFillTint="66"/>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29/04/2024</w:t>
            </w:r>
          </w:p>
        </w:tc>
        <w:tc>
          <w:tcPr>
            <w:tcW w:w="153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47.8</w:t>
            </w:r>
          </w:p>
        </w:tc>
        <w:tc>
          <w:tcPr>
            <w:tcW w:w="153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27.3</w:t>
            </w:r>
          </w:p>
        </w:tc>
        <w:tc>
          <w:tcPr>
            <w:tcW w:w="153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32.9</w:t>
            </w:r>
          </w:p>
        </w:tc>
      </w:tr>
      <w:tr w:rsidR="00CD26D1" w:rsidRPr="00F91C6F" w:rsidTr="007E01AE">
        <w:trPr>
          <w:trHeight w:val="255"/>
          <w:jc w:val="center"/>
        </w:trPr>
        <w:tc>
          <w:tcPr>
            <w:tcW w:w="1701" w:type="dxa"/>
            <w:shd w:val="clear" w:color="auto" w:fill="B4C6E7" w:themeFill="accent1" w:themeFillTint="66"/>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30/04/2024</w:t>
            </w:r>
          </w:p>
        </w:tc>
        <w:tc>
          <w:tcPr>
            <w:tcW w:w="153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6.3</w:t>
            </w:r>
          </w:p>
        </w:tc>
        <w:tc>
          <w:tcPr>
            <w:tcW w:w="153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6.9</w:t>
            </w:r>
          </w:p>
        </w:tc>
        <w:tc>
          <w:tcPr>
            <w:tcW w:w="153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0.9</w:t>
            </w:r>
          </w:p>
        </w:tc>
      </w:tr>
      <w:tr w:rsidR="00CD26D1" w:rsidRPr="00F91C6F" w:rsidTr="007E01AE">
        <w:trPr>
          <w:trHeight w:val="255"/>
          <w:jc w:val="center"/>
        </w:trPr>
        <w:tc>
          <w:tcPr>
            <w:tcW w:w="1701" w:type="dxa"/>
            <w:tcBorders>
              <w:bottom w:val="nil"/>
            </w:tcBorders>
            <w:shd w:val="clear" w:color="auto" w:fill="B4C6E7" w:themeFill="accent1" w:themeFillTint="66"/>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tcBorders>
              <w:bottom w:val="nil"/>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01/05/2024</w:t>
            </w:r>
          </w:p>
        </w:tc>
        <w:tc>
          <w:tcPr>
            <w:tcW w:w="1531" w:type="dxa"/>
            <w:tcBorders>
              <w:bottom w:val="nil"/>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0.3</w:t>
            </w:r>
          </w:p>
        </w:tc>
        <w:tc>
          <w:tcPr>
            <w:tcW w:w="1531" w:type="dxa"/>
            <w:tcBorders>
              <w:bottom w:val="nil"/>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6.9</w:t>
            </w:r>
          </w:p>
        </w:tc>
        <w:tc>
          <w:tcPr>
            <w:tcW w:w="1531" w:type="dxa"/>
            <w:tcBorders>
              <w:bottom w:val="nil"/>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5.0</w:t>
            </w:r>
          </w:p>
        </w:tc>
      </w:tr>
      <w:tr w:rsidR="00CD26D1" w:rsidRPr="00F91C6F" w:rsidTr="007E01AE">
        <w:trPr>
          <w:trHeight w:val="255"/>
          <w:jc w:val="center"/>
        </w:trPr>
        <w:tc>
          <w:tcPr>
            <w:tcW w:w="170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Besòs</w:t>
            </w:r>
          </w:p>
        </w:tc>
        <w:tc>
          <w:tcPr>
            <w:tcW w:w="170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Total</w:t>
            </w:r>
          </w:p>
        </w:tc>
        <w:tc>
          <w:tcPr>
            <w:tcW w:w="153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54.4</w:t>
            </w:r>
          </w:p>
        </w:tc>
        <w:tc>
          <w:tcPr>
            <w:tcW w:w="153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41.1</w:t>
            </w:r>
          </w:p>
        </w:tc>
        <w:tc>
          <w:tcPr>
            <w:tcW w:w="153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38.8</w:t>
            </w:r>
          </w:p>
        </w:tc>
      </w:tr>
      <w:tr w:rsidR="00CD26D1" w:rsidRPr="00F91C6F" w:rsidTr="007E01AE">
        <w:trPr>
          <w:trHeight w:val="255"/>
          <w:jc w:val="center"/>
        </w:trPr>
        <w:tc>
          <w:tcPr>
            <w:tcW w:w="1701" w:type="dxa"/>
            <w:tcBorders>
              <w:top w:val="single" w:sz="4" w:space="0" w:color="auto"/>
            </w:tcBorders>
            <w:shd w:val="clear" w:color="auto" w:fill="FFF2CC" w:themeFill="accent4" w:themeFillTint="33"/>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tcBorders>
              <w:top w:val="single" w:sz="4" w:space="0" w:color="auto"/>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29/04/2024</w:t>
            </w:r>
          </w:p>
        </w:tc>
        <w:tc>
          <w:tcPr>
            <w:tcW w:w="1531" w:type="dxa"/>
            <w:tcBorders>
              <w:top w:val="single" w:sz="4" w:space="0" w:color="auto"/>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41.1</w:t>
            </w:r>
          </w:p>
        </w:tc>
        <w:tc>
          <w:tcPr>
            <w:tcW w:w="1531" w:type="dxa"/>
            <w:tcBorders>
              <w:top w:val="single" w:sz="4" w:space="0" w:color="auto"/>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26.9</w:t>
            </w:r>
          </w:p>
        </w:tc>
        <w:tc>
          <w:tcPr>
            <w:tcW w:w="1531" w:type="dxa"/>
            <w:tcBorders>
              <w:top w:val="single" w:sz="4" w:space="0" w:color="auto"/>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42.5</w:t>
            </w:r>
          </w:p>
        </w:tc>
      </w:tr>
      <w:tr w:rsidR="00CD26D1" w:rsidRPr="00F91C6F" w:rsidTr="007E01AE">
        <w:trPr>
          <w:trHeight w:val="255"/>
          <w:jc w:val="center"/>
        </w:trPr>
        <w:tc>
          <w:tcPr>
            <w:tcW w:w="1701" w:type="dxa"/>
            <w:shd w:val="clear" w:color="auto" w:fill="FFF2CC" w:themeFill="accent4" w:themeFillTint="33"/>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30/04/2024</w:t>
            </w:r>
          </w:p>
        </w:tc>
        <w:tc>
          <w:tcPr>
            <w:tcW w:w="1531" w:type="dxa"/>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6.4</w:t>
            </w:r>
          </w:p>
        </w:tc>
        <w:tc>
          <w:tcPr>
            <w:tcW w:w="1531" w:type="dxa"/>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5.6</w:t>
            </w:r>
          </w:p>
        </w:tc>
        <w:tc>
          <w:tcPr>
            <w:tcW w:w="1531" w:type="dxa"/>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5.6</w:t>
            </w:r>
          </w:p>
        </w:tc>
      </w:tr>
      <w:tr w:rsidR="00CD26D1" w:rsidRPr="00F91C6F" w:rsidTr="007E01AE">
        <w:trPr>
          <w:trHeight w:val="255"/>
          <w:jc w:val="center"/>
        </w:trPr>
        <w:tc>
          <w:tcPr>
            <w:tcW w:w="1701" w:type="dxa"/>
            <w:tcBorders>
              <w:bottom w:val="nil"/>
            </w:tcBorders>
            <w:shd w:val="clear" w:color="auto" w:fill="FFF2CC" w:themeFill="accent4" w:themeFillTint="33"/>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tcBorders>
              <w:bottom w:val="nil"/>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01/05/2024</w:t>
            </w:r>
          </w:p>
        </w:tc>
        <w:tc>
          <w:tcPr>
            <w:tcW w:w="1531" w:type="dxa"/>
            <w:tcBorders>
              <w:bottom w:val="nil"/>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0.1</w:t>
            </w:r>
          </w:p>
        </w:tc>
        <w:tc>
          <w:tcPr>
            <w:tcW w:w="1531" w:type="dxa"/>
            <w:tcBorders>
              <w:bottom w:val="nil"/>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5.0</w:t>
            </w:r>
          </w:p>
        </w:tc>
        <w:tc>
          <w:tcPr>
            <w:tcW w:w="1531" w:type="dxa"/>
            <w:tcBorders>
              <w:bottom w:val="nil"/>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2.4</w:t>
            </w:r>
          </w:p>
        </w:tc>
      </w:tr>
      <w:tr w:rsidR="00CD26D1" w:rsidRPr="00F91C6F" w:rsidTr="007E01AE">
        <w:trPr>
          <w:trHeight w:val="255"/>
          <w:jc w:val="center"/>
        </w:trPr>
        <w:tc>
          <w:tcPr>
            <w:tcW w:w="170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Llobregat</w:t>
            </w:r>
          </w:p>
        </w:tc>
        <w:tc>
          <w:tcPr>
            <w:tcW w:w="170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Total</w:t>
            </w:r>
          </w:p>
        </w:tc>
        <w:tc>
          <w:tcPr>
            <w:tcW w:w="153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47.6</w:t>
            </w:r>
          </w:p>
        </w:tc>
        <w:tc>
          <w:tcPr>
            <w:tcW w:w="153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37.5</w:t>
            </w:r>
          </w:p>
        </w:tc>
        <w:tc>
          <w:tcPr>
            <w:tcW w:w="153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50.5</w:t>
            </w:r>
          </w:p>
        </w:tc>
      </w:tr>
      <w:tr w:rsidR="00CD26D1" w:rsidRPr="00F91C6F" w:rsidTr="007E01AE">
        <w:trPr>
          <w:trHeight w:val="255"/>
          <w:jc w:val="center"/>
        </w:trPr>
        <w:tc>
          <w:tcPr>
            <w:tcW w:w="1701" w:type="dxa"/>
            <w:tcBorders>
              <w:top w:val="single" w:sz="4" w:space="0" w:color="auto"/>
            </w:tcBorders>
            <w:shd w:val="clear" w:color="auto" w:fill="B4C6E7" w:themeFill="accent1" w:themeFillTint="66"/>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29/04/2024</w:t>
            </w:r>
          </w:p>
        </w:tc>
        <w:tc>
          <w:tcPr>
            <w:tcW w:w="153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29.4</w:t>
            </w:r>
          </w:p>
        </w:tc>
        <w:tc>
          <w:tcPr>
            <w:tcW w:w="153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31.4</w:t>
            </w:r>
          </w:p>
        </w:tc>
        <w:tc>
          <w:tcPr>
            <w:tcW w:w="153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55.5</w:t>
            </w:r>
          </w:p>
        </w:tc>
      </w:tr>
      <w:tr w:rsidR="00CD26D1" w:rsidRPr="00F91C6F" w:rsidTr="007E01AE">
        <w:trPr>
          <w:trHeight w:val="255"/>
          <w:jc w:val="center"/>
        </w:trPr>
        <w:tc>
          <w:tcPr>
            <w:tcW w:w="1701" w:type="dxa"/>
            <w:shd w:val="clear" w:color="auto" w:fill="B4C6E7" w:themeFill="accent1" w:themeFillTint="66"/>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30/04/2024</w:t>
            </w:r>
          </w:p>
        </w:tc>
        <w:tc>
          <w:tcPr>
            <w:tcW w:w="153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16.5</w:t>
            </w:r>
          </w:p>
        </w:tc>
        <w:tc>
          <w:tcPr>
            <w:tcW w:w="153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6.6</w:t>
            </w:r>
          </w:p>
        </w:tc>
        <w:tc>
          <w:tcPr>
            <w:tcW w:w="153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3.1</w:t>
            </w:r>
          </w:p>
        </w:tc>
      </w:tr>
      <w:tr w:rsidR="00CD26D1" w:rsidRPr="00F91C6F" w:rsidTr="007E01AE">
        <w:trPr>
          <w:trHeight w:val="255"/>
          <w:jc w:val="center"/>
        </w:trPr>
        <w:tc>
          <w:tcPr>
            <w:tcW w:w="1701" w:type="dxa"/>
            <w:tcBorders>
              <w:bottom w:val="nil"/>
            </w:tcBorders>
            <w:shd w:val="clear" w:color="auto" w:fill="B4C6E7" w:themeFill="accent1" w:themeFillTint="66"/>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tcBorders>
              <w:bottom w:val="nil"/>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01/05/2024</w:t>
            </w:r>
          </w:p>
        </w:tc>
        <w:tc>
          <w:tcPr>
            <w:tcW w:w="1531" w:type="dxa"/>
            <w:tcBorders>
              <w:bottom w:val="nil"/>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0.0</w:t>
            </w:r>
          </w:p>
        </w:tc>
        <w:tc>
          <w:tcPr>
            <w:tcW w:w="1531" w:type="dxa"/>
            <w:tcBorders>
              <w:bottom w:val="nil"/>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1.4</w:t>
            </w:r>
          </w:p>
        </w:tc>
        <w:tc>
          <w:tcPr>
            <w:tcW w:w="1531" w:type="dxa"/>
            <w:tcBorders>
              <w:bottom w:val="nil"/>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1.3</w:t>
            </w:r>
          </w:p>
        </w:tc>
      </w:tr>
      <w:tr w:rsidR="00CD26D1" w:rsidRPr="00F91C6F" w:rsidTr="007E01AE">
        <w:trPr>
          <w:trHeight w:val="255"/>
          <w:jc w:val="center"/>
        </w:trPr>
        <w:tc>
          <w:tcPr>
            <w:tcW w:w="170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Foix</w:t>
            </w:r>
          </w:p>
        </w:tc>
        <w:tc>
          <w:tcPr>
            <w:tcW w:w="170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Total</w:t>
            </w:r>
          </w:p>
        </w:tc>
        <w:tc>
          <w:tcPr>
            <w:tcW w:w="153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45.9</w:t>
            </w:r>
          </w:p>
        </w:tc>
        <w:tc>
          <w:tcPr>
            <w:tcW w:w="153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39.4</w:t>
            </w:r>
          </w:p>
        </w:tc>
        <w:tc>
          <w:tcPr>
            <w:tcW w:w="1531" w:type="dxa"/>
            <w:tcBorders>
              <w:top w:val="nil"/>
              <w:bottom w:val="single" w:sz="4" w:space="0" w:color="auto"/>
            </w:tcBorders>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59.9</w:t>
            </w:r>
          </w:p>
        </w:tc>
      </w:tr>
      <w:tr w:rsidR="00CD26D1" w:rsidRPr="00F91C6F" w:rsidTr="007E01AE">
        <w:trPr>
          <w:trHeight w:val="255"/>
          <w:jc w:val="center"/>
        </w:trPr>
        <w:tc>
          <w:tcPr>
            <w:tcW w:w="1701" w:type="dxa"/>
            <w:tcBorders>
              <w:top w:val="single" w:sz="4" w:space="0" w:color="auto"/>
            </w:tcBorders>
            <w:shd w:val="clear" w:color="auto" w:fill="FFF2CC" w:themeFill="accent4" w:themeFillTint="33"/>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tcBorders>
              <w:top w:val="single" w:sz="4" w:space="0" w:color="auto"/>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29/04/2024</w:t>
            </w:r>
          </w:p>
        </w:tc>
        <w:tc>
          <w:tcPr>
            <w:tcW w:w="1531" w:type="dxa"/>
            <w:tcBorders>
              <w:top w:val="single" w:sz="4" w:space="0" w:color="auto"/>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28.1</w:t>
            </w:r>
          </w:p>
        </w:tc>
        <w:tc>
          <w:tcPr>
            <w:tcW w:w="1531" w:type="dxa"/>
            <w:tcBorders>
              <w:top w:val="single" w:sz="4" w:space="0" w:color="auto"/>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26.4</w:t>
            </w:r>
          </w:p>
        </w:tc>
        <w:tc>
          <w:tcPr>
            <w:tcW w:w="1531" w:type="dxa"/>
            <w:tcBorders>
              <w:top w:val="single" w:sz="4" w:space="0" w:color="auto"/>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36.4</w:t>
            </w:r>
          </w:p>
        </w:tc>
      </w:tr>
      <w:tr w:rsidR="00CD26D1" w:rsidRPr="00F91C6F" w:rsidTr="007E01AE">
        <w:trPr>
          <w:trHeight w:val="255"/>
          <w:jc w:val="center"/>
        </w:trPr>
        <w:tc>
          <w:tcPr>
            <w:tcW w:w="1701" w:type="dxa"/>
            <w:shd w:val="clear" w:color="auto" w:fill="FFF2CC" w:themeFill="accent4" w:themeFillTint="33"/>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30/04/2024</w:t>
            </w:r>
          </w:p>
        </w:tc>
        <w:tc>
          <w:tcPr>
            <w:tcW w:w="1531" w:type="dxa"/>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16.3</w:t>
            </w:r>
          </w:p>
        </w:tc>
        <w:tc>
          <w:tcPr>
            <w:tcW w:w="1531" w:type="dxa"/>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2.8</w:t>
            </w:r>
          </w:p>
        </w:tc>
        <w:tc>
          <w:tcPr>
            <w:tcW w:w="1531" w:type="dxa"/>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1.5</w:t>
            </w:r>
          </w:p>
        </w:tc>
      </w:tr>
      <w:tr w:rsidR="00CD26D1" w:rsidRPr="00F91C6F" w:rsidTr="007E01AE">
        <w:trPr>
          <w:trHeight w:val="255"/>
          <w:jc w:val="center"/>
        </w:trPr>
        <w:tc>
          <w:tcPr>
            <w:tcW w:w="1701" w:type="dxa"/>
            <w:tcBorders>
              <w:bottom w:val="nil"/>
            </w:tcBorders>
            <w:shd w:val="clear" w:color="auto" w:fill="FFF2CC" w:themeFill="accent4" w:themeFillTint="33"/>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tcBorders>
              <w:bottom w:val="nil"/>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01/05/2024</w:t>
            </w:r>
          </w:p>
        </w:tc>
        <w:tc>
          <w:tcPr>
            <w:tcW w:w="1531" w:type="dxa"/>
            <w:tcBorders>
              <w:bottom w:val="nil"/>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0.0</w:t>
            </w:r>
          </w:p>
        </w:tc>
        <w:tc>
          <w:tcPr>
            <w:tcW w:w="1531" w:type="dxa"/>
            <w:tcBorders>
              <w:bottom w:val="nil"/>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0.1</w:t>
            </w:r>
          </w:p>
        </w:tc>
        <w:tc>
          <w:tcPr>
            <w:tcW w:w="1531" w:type="dxa"/>
            <w:tcBorders>
              <w:bottom w:val="nil"/>
            </w:tcBorders>
            <w:shd w:val="clear" w:color="auto" w:fill="FFF2CC" w:themeFill="accent4" w:themeFillTint="33"/>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0.7</w:t>
            </w:r>
          </w:p>
        </w:tc>
      </w:tr>
      <w:tr w:rsidR="00CD26D1" w:rsidRPr="00F91C6F" w:rsidTr="007E01AE">
        <w:trPr>
          <w:trHeight w:val="255"/>
          <w:jc w:val="center"/>
        </w:trPr>
        <w:tc>
          <w:tcPr>
            <w:tcW w:w="170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Francolí</w:t>
            </w:r>
          </w:p>
        </w:tc>
        <w:tc>
          <w:tcPr>
            <w:tcW w:w="170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Total</w:t>
            </w:r>
          </w:p>
        </w:tc>
        <w:tc>
          <w:tcPr>
            <w:tcW w:w="153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44.4</w:t>
            </w:r>
          </w:p>
        </w:tc>
        <w:tc>
          <w:tcPr>
            <w:tcW w:w="153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29.3</w:t>
            </w:r>
          </w:p>
        </w:tc>
        <w:tc>
          <w:tcPr>
            <w:tcW w:w="1531" w:type="dxa"/>
            <w:tcBorders>
              <w:top w:val="nil"/>
              <w:bottom w:val="single" w:sz="4" w:space="0" w:color="auto"/>
            </w:tcBorders>
            <w:shd w:val="clear" w:color="auto" w:fill="FFE599" w:themeFill="accent4"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38.6</w:t>
            </w:r>
          </w:p>
        </w:tc>
      </w:tr>
      <w:tr w:rsidR="00CD26D1" w:rsidRPr="00F91C6F" w:rsidTr="007E01AE">
        <w:trPr>
          <w:trHeight w:val="255"/>
          <w:jc w:val="center"/>
        </w:trPr>
        <w:tc>
          <w:tcPr>
            <w:tcW w:w="1701" w:type="dxa"/>
            <w:tcBorders>
              <w:top w:val="single" w:sz="4" w:space="0" w:color="auto"/>
            </w:tcBorders>
            <w:shd w:val="clear" w:color="auto" w:fill="B4C6E7" w:themeFill="accent1" w:themeFillTint="66"/>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29/04/2024</w:t>
            </w:r>
          </w:p>
        </w:tc>
        <w:tc>
          <w:tcPr>
            <w:tcW w:w="153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29.7</w:t>
            </w:r>
          </w:p>
        </w:tc>
        <w:tc>
          <w:tcPr>
            <w:tcW w:w="153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25.5</w:t>
            </w:r>
          </w:p>
        </w:tc>
        <w:tc>
          <w:tcPr>
            <w:tcW w:w="1531" w:type="dxa"/>
            <w:tcBorders>
              <w:top w:val="single" w:sz="4" w:space="0" w:color="auto"/>
            </w:tcBorders>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24.9</w:t>
            </w:r>
          </w:p>
        </w:tc>
      </w:tr>
      <w:tr w:rsidR="00CD26D1" w:rsidRPr="00F91C6F" w:rsidTr="007E01AE">
        <w:trPr>
          <w:trHeight w:val="255"/>
          <w:jc w:val="center"/>
        </w:trPr>
        <w:tc>
          <w:tcPr>
            <w:tcW w:w="1701" w:type="dxa"/>
            <w:shd w:val="clear" w:color="auto" w:fill="B4C6E7" w:themeFill="accent1" w:themeFillTint="66"/>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30/04/2024</w:t>
            </w:r>
          </w:p>
        </w:tc>
        <w:tc>
          <w:tcPr>
            <w:tcW w:w="153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0.2</w:t>
            </w:r>
          </w:p>
        </w:tc>
        <w:tc>
          <w:tcPr>
            <w:tcW w:w="153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2.1</w:t>
            </w:r>
          </w:p>
        </w:tc>
        <w:tc>
          <w:tcPr>
            <w:tcW w:w="153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0.4</w:t>
            </w:r>
          </w:p>
        </w:tc>
      </w:tr>
      <w:tr w:rsidR="00CD26D1" w:rsidRPr="00F91C6F" w:rsidTr="007E01AE">
        <w:trPr>
          <w:trHeight w:val="255"/>
          <w:jc w:val="center"/>
        </w:trPr>
        <w:tc>
          <w:tcPr>
            <w:tcW w:w="1701" w:type="dxa"/>
            <w:shd w:val="clear" w:color="auto" w:fill="B4C6E7" w:themeFill="accent1" w:themeFillTint="66"/>
            <w:noWrap/>
            <w:vAlign w:val="center"/>
          </w:tcPr>
          <w:p w:rsidR="00CD26D1" w:rsidRPr="00F91C6F" w:rsidRDefault="00CD26D1" w:rsidP="00CD26D1">
            <w:pPr>
              <w:jc w:val="center"/>
              <w:rPr>
                <w:rFonts w:eastAsia="Times New Roman" w:cs="Tahoma"/>
                <w:color w:val="000000"/>
                <w:szCs w:val="18"/>
                <w:lang w:val="ca-ES" w:eastAsia="en-GB"/>
              </w:rPr>
            </w:pPr>
          </w:p>
        </w:tc>
        <w:tc>
          <w:tcPr>
            <w:tcW w:w="170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01/05/2024</w:t>
            </w:r>
          </w:p>
        </w:tc>
        <w:tc>
          <w:tcPr>
            <w:tcW w:w="153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0.0</w:t>
            </w:r>
          </w:p>
        </w:tc>
        <w:tc>
          <w:tcPr>
            <w:tcW w:w="153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0.1</w:t>
            </w:r>
          </w:p>
        </w:tc>
        <w:tc>
          <w:tcPr>
            <w:tcW w:w="1531" w:type="dxa"/>
            <w:shd w:val="clear" w:color="auto" w:fill="B4C6E7" w:themeFill="accent1" w:themeFillTint="66"/>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0.1</w:t>
            </w:r>
          </w:p>
        </w:tc>
      </w:tr>
      <w:tr w:rsidR="00CD26D1" w:rsidRPr="00F91C6F" w:rsidTr="007E01AE">
        <w:trPr>
          <w:trHeight w:val="255"/>
          <w:jc w:val="center"/>
        </w:trPr>
        <w:tc>
          <w:tcPr>
            <w:tcW w:w="1701" w:type="dxa"/>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Siurana</w:t>
            </w:r>
          </w:p>
        </w:tc>
        <w:tc>
          <w:tcPr>
            <w:tcW w:w="1701" w:type="dxa"/>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Total</w:t>
            </w:r>
          </w:p>
        </w:tc>
        <w:tc>
          <w:tcPr>
            <w:tcW w:w="1531" w:type="dxa"/>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29.9</w:t>
            </w:r>
          </w:p>
        </w:tc>
        <w:tc>
          <w:tcPr>
            <w:tcW w:w="1531" w:type="dxa"/>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27.7</w:t>
            </w:r>
          </w:p>
        </w:tc>
        <w:tc>
          <w:tcPr>
            <w:tcW w:w="1531" w:type="dxa"/>
            <w:shd w:val="clear" w:color="auto" w:fill="8EAADB" w:themeFill="accent1" w:themeFillTint="99"/>
            <w:noWrap/>
            <w:vAlign w:val="center"/>
            <w:hideMark/>
          </w:tcPr>
          <w:p w:rsidR="00CD26D1" w:rsidRPr="00F91C6F" w:rsidRDefault="00CD26D1" w:rsidP="00CD26D1">
            <w:pPr>
              <w:jc w:val="center"/>
              <w:rPr>
                <w:rFonts w:eastAsia="Times New Roman" w:cs="Tahoma"/>
                <w:color w:val="000000"/>
                <w:szCs w:val="18"/>
                <w:lang w:val="ca-ES" w:eastAsia="en-GB"/>
              </w:rPr>
            </w:pPr>
            <w:r w:rsidRPr="00F91C6F">
              <w:rPr>
                <w:rFonts w:eastAsia="Times New Roman" w:cs="Tahoma"/>
                <w:color w:val="000000"/>
                <w:szCs w:val="18"/>
                <w:lang w:val="ca-ES" w:eastAsia="en-GB"/>
              </w:rPr>
              <w:t>25.4</w:t>
            </w:r>
          </w:p>
        </w:tc>
      </w:tr>
    </w:tbl>
    <w:p w:rsidR="00CD26D1" w:rsidRPr="00F91C6F" w:rsidRDefault="00CD26D1">
      <w:pPr>
        <w:pStyle w:val="Pargraf"/>
        <w:rPr>
          <w:sz w:val="18"/>
          <w:szCs w:val="18"/>
          <w:highlight w:val="yellow"/>
        </w:rPr>
      </w:pPr>
    </w:p>
    <w:p w:rsidR="00194D32" w:rsidRPr="00F91C6F" w:rsidRDefault="00194D32">
      <w:pPr>
        <w:pStyle w:val="Pargraf"/>
        <w:rPr>
          <w:sz w:val="18"/>
          <w:szCs w:val="18"/>
          <w:highlight w:val="yellow"/>
        </w:rPr>
      </w:pPr>
    </w:p>
    <w:p w:rsidR="00FA0CAD" w:rsidRPr="00F91C6F" w:rsidRDefault="00FA0CAD">
      <w:pPr>
        <w:jc w:val="left"/>
        <w:rPr>
          <w:rFonts w:eastAsia="Times New Roman"/>
          <w:b/>
          <w:color w:val="FFFFFF"/>
          <w:sz w:val="24"/>
          <w:lang w:val="ca-ES"/>
        </w:rPr>
      </w:pPr>
      <w:r w:rsidRPr="00F91C6F">
        <w:rPr>
          <w:lang w:val="ca-ES"/>
        </w:rPr>
        <w:br w:type="page"/>
      </w:r>
    </w:p>
    <w:p w:rsidR="00FA0CAD" w:rsidRPr="00F91C6F" w:rsidRDefault="00111BC3" w:rsidP="00DC59DC">
      <w:pPr>
        <w:pStyle w:val="Heading1"/>
      </w:pPr>
      <w:r w:rsidRPr="00F91C6F">
        <w:lastRenderedPageBreak/>
        <w:t>Prediccions d'EFAS</w:t>
      </w:r>
    </w:p>
    <w:p w:rsidR="00050E2B" w:rsidRDefault="00050E2B" w:rsidP="00137F28">
      <w:pPr>
        <w:jc w:val="center"/>
        <w:rPr>
          <w:lang w:val="ca-E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49"/>
        <w:gridCol w:w="4554"/>
      </w:tblGrid>
      <w:tr w:rsidR="00144637" w:rsidTr="00E55BA8">
        <w:trPr>
          <w:jc w:val="center"/>
        </w:trPr>
        <w:tc>
          <w:tcPr>
            <w:tcW w:w="5807" w:type="dxa"/>
            <w:vAlign w:val="bottom"/>
          </w:tcPr>
          <w:p w:rsidR="00144637" w:rsidRDefault="00144637" w:rsidP="00E55BA8">
            <w:pPr>
              <w:spacing w:before="120" w:after="60"/>
              <w:jc w:val="center"/>
              <w:rPr>
                <w:rFonts w:cs="Tahoma"/>
                <w:sz w:val="20"/>
                <w:lang w:val="ca-ES"/>
              </w:rPr>
            </w:pPr>
            <w:r w:rsidRPr="00F91C6F">
              <w:rPr>
                <w:rFonts w:cs="Tahoma"/>
                <w:sz w:val="20"/>
                <w:lang w:val="ca-ES"/>
              </w:rPr>
              <w:t>Simulació LISFLOOD ECMWF-</w:t>
            </w:r>
            <w:proofErr w:type="spellStart"/>
            <w:r w:rsidRPr="00F91C6F">
              <w:rPr>
                <w:rFonts w:cs="Tahoma"/>
                <w:sz w:val="20"/>
                <w:lang w:val="ca-ES"/>
              </w:rPr>
              <w:t>Det</w:t>
            </w:r>
            <w:proofErr w:type="spellEnd"/>
            <w:r w:rsidRPr="00F91C6F">
              <w:rPr>
                <w:rFonts w:cs="Tahoma"/>
                <w:sz w:val="20"/>
                <w:lang w:val="ca-ES"/>
              </w:rPr>
              <w:t xml:space="preserve"> 2</w:t>
            </w:r>
            <w:r>
              <w:rPr>
                <w:rFonts w:cs="Tahoma"/>
                <w:sz w:val="20"/>
                <w:lang w:val="ca-ES"/>
              </w:rPr>
              <w:t>8</w:t>
            </w:r>
            <w:r w:rsidRPr="00F91C6F">
              <w:rPr>
                <w:rFonts w:cs="Tahoma"/>
                <w:sz w:val="20"/>
                <w:lang w:val="ca-ES"/>
              </w:rPr>
              <w:t>/</w:t>
            </w:r>
            <w:r>
              <w:rPr>
                <w:rFonts w:cs="Tahoma"/>
                <w:sz w:val="20"/>
                <w:lang w:val="ca-ES"/>
              </w:rPr>
              <w:t>05</w:t>
            </w:r>
            <w:r w:rsidRPr="00F91C6F">
              <w:rPr>
                <w:rFonts w:cs="Tahoma"/>
                <w:sz w:val="20"/>
                <w:lang w:val="ca-ES"/>
              </w:rPr>
              <w:t>/202</w:t>
            </w:r>
            <w:r>
              <w:rPr>
                <w:rFonts w:cs="Tahoma"/>
                <w:sz w:val="20"/>
                <w:lang w:val="ca-ES"/>
              </w:rPr>
              <w:t>4</w:t>
            </w:r>
            <w:r w:rsidRPr="00F91C6F">
              <w:rPr>
                <w:rFonts w:cs="Tahoma"/>
                <w:sz w:val="20"/>
                <w:lang w:val="ca-ES"/>
              </w:rPr>
              <w:t xml:space="preserve"> 00:00 UTC</w:t>
            </w:r>
          </w:p>
          <w:p w:rsidR="00144637" w:rsidRDefault="00144637" w:rsidP="00E55BA8">
            <w:pPr>
              <w:jc w:val="center"/>
              <w:rPr>
                <w:lang w:val="ca-ES"/>
              </w:rPr>
            </w:pPr>
            <w:r w:rsidRPr="00F32603">
              <w:rPr>
                <w:rFonts w:cs="Tahoma"/>
                <w:sz w:val="20"/>
                <w:lang w:val="ca-ES"/>
              </w:rPr>
              <w:drawing>
                <wp:inline distT="0" distB="0" distL="0" distR="0" wp14:anchorId="0222143C" wp14:editId="706EE709">
                  <wp:extent cx="3530045" cy="3374390"/>
                  <wp:effectExtent l="0" t="0" r="635" b="3810"/>
                  <wp:docPr id="777001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001266" name="Picture 1"/>
                          <pic:cNvPicPr/>
                        </pic:nvPicPr>
                        <pic:blipFill>
                          <a:blip r:embed="rId23"/>
                          <a:stretch>
                            <a:fillRect/>
                          </a:stretch>
                        </pic:blipFill>
                        <pic:spPr>
                          <a:xfrm>
                            <a:off x="0" y="0"/>
                            <a:ext cx="3530045" cy="3374390"/>
                          </a:xfrm>
                          <a:prstGeom prst="rect">
                            <a:avLst/>
                          </a:prstGeom>
                        </pic:spPr>
                      </pic:pic>
                    </a:graphicData>
                  </a:graphic>
                </wp:inline>
              </w:drawing>
            </w:r>
          </w:p>
        </w:tc>
        <w:tc>
          <w:tcPr>
            <w:tcW w:w="851" w:type="dxa"/>
            <w:vAlign w:val="bottom"/>
          </w:tcPr>
          <w:p w:rsidR="00144637" w:rsidRDefault="004915D9" w:rsidP="004915D9">
            <w:pPr>
              <w:jc w:val="left"/>
              <w:rPr>
                <w:lang w:val="ca-ES"/>
              </w:rPr>
            </w:pPr>
            <w:r>
              <w:fldChar w:fldCharType="begin"/>
            </w:r>
            <w:r>
              <w:instrText xml:space="preserve"> INCLUDEPICTURE "https://european-flood.emergency.copernicus.eu/mapserver/images/legends/alDWD.png" \* MERGEFORMATINET </w:instrText>
            </w:r>
            <w:r>
              <w:fldChar w:fldCharType="separate"/>
            </w:r>
            <w:r w:rsidR="0010120D">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 style="width:221.9pt;height:86.1pt;mso-width-percent:0;mso-height-percent:0;mso-width-percent:0;mso-height-percent:0">
                  <v:imagedata r:id="rId24" r:href="rId25"/>
                </v:shape>
              </w:pict>
            </w:r>
            <w:r>
              <w:fldChar w:fldCharType="end"/>
            </w:r>
          </w:p>
        </w:tc>
      </w:tr>
      <w:tr w:rsidR="00144637" w:rsidTr="00E55BA8">
        <w:trPr>
          <w:jc w:val="center"/>
        </w:trPr>
        <w:tc>
          <w:tcPr>
            <w:tcW w:w="5807" w:type="dxa"/>
            <w:vAlign w:val="bottom"/>
          </w:tcPr>
          <w:p w:rsidR="00144637" w:rsidRPr="00F91C6F" w:rsidRDefault="00144637" w:rsidP="00E55BA8">
            <w:pPr>
              <w:spacing w:before="120" w:after="60"/>
              <w:jc w:val="center"/>
              <w:rPr>
                <w:rFonts w:cs="Tahoma"/>
                <w:sz w:val="20"/>
                <w:lang w:val="ca-ES"/>
              </w:rPr>
            </w:pPr>
            <w:r w:rsidRPr="00F91C6F">
              <w:rPr>
                <w:rFonts w:cs="Tahoma"/>
                <w:sz w:val="20"/>
                <w:lang w:val="ca-ES"/>
              </w:rPr>
              <w:t xml:space="preserve">Simulació LISFLOOD </w:t>
            </w:r>
            <w:r>
              <w:rPr>
                <w:rFonts w:cs="Tahoma"/>
                <w:sz w:val="20"/>
                <w:lang w:val="ca-ES"/>
              </w:rPr>
              <w:t>DWD</w:t>
            </w:r>
            <w:r w:rsidRPr="00F91C6F">
              <w:rPr>
                <w:rFonts w:cs="Tahoma"/>
                <w:sz w:val="20"/>
                <w:lang w:val="ca-ES"/>
              </w:rPr>
              <w:t>-</w:t>
            </w:r>
            <w:proofErr w:type="spellStart"/>
            <w:r w:rsidRPr="00F91C6F">
              <w:rPr>
                <w:rFonts w:cs="Tahoma"/>
                <w:sz w:val="20"/>
                <w:lang w:val="ca-ES"/>
              </w:rPr>
              <w:t>Det</w:t>
            </w:r>
            <w:proofErr w:type="spellEnd"/>
            <w:r w:rsidRPr="00F91C6F">
              <w:rPr>
                <w:rFonts w:cs="Tahoma"/>
                <w:sz w:val="20"/>
                <w:lang w:val="ca-ES"/>
              </w:rPr>
              <w:t xml:space="preserve"> 2</w:t>
            </w:r>
            <w:r>
              <w:rPr>
                <w:rFonts w:cs="Tahoma"/>
                <w:sz w:val="20"/>
                <w:lang w:val="ca-ES"/>
              </w:rPr>
              <w:t>8</w:t>
            </w:r>
            <w:r w:rsidRPr="00F91C6F">
              <w:rPr>
                <w:rFonts w:cs="Tahoma"/>
                <w:sz w:val="20"/>
                <w:lang w:val="ca-ES"/>
              </w:rPr>
              <w:t>/</w:t>
            </w:r>
            <w:r>
              <w:rPr>
                <w:rFonts w:cs="Tahoma"/>
                <w:sz w:val="20"/>
                <w:lang w:val="ca-ES"/>
              </w:rPr>
              <w:t>05</w:t>
            </w:r>
            <w:r w:rsidRPr="00F91C6F">
              <w:rPr>
                <w:rFonts w:cs="Tahoma"/>
                <w:sz w:val="20"/>
                <w:lang w:val="ca-ES"/>
              </w:rPr>
              <w:t>/202</w:t>
            </w:r>
            <w:r>
              <w:rPr>
                <w:rFonts w:cs="Tahoma"/>
                <w:sz w:val="20"/>
                <w:lang w:val="ca-ES"/>
              </w:rPr>
              <w:t>4</w:t>
            </w:r>
            <w:r w:rsidRPr="00F91C6F">
              <w:rPr>
                <w:rFonts w:cs="Tahoma"/>
                <w:sz w:val="20"/>
                <w:lang w:val="ca-ES"/>
              </w:rPr>
              <w:t xml:space="preserve"> 00:00 UTC</w:t>
            </w:r>
          </w:p>
          <w:p w:rsidR="00144637" w:rsidRDefault="00144637" w:rsidP="00E55BA8">
            <w:pPr>
              <w:jc w:val="center"/>
              <w:rPr>
                <w:lang w:val="ca-ES"/>
              </w:rPr>
            </w:pPr>
            <w:r w:rsidRPr="00F32603">
              <w:rPr>
                <w:rFonts w:cs="Tahoma"/>
                <w:sz w:val="20"/>
                <w:lang w:val="ca-ES"/>
              </w:rPr>
              <w:drawing>
                <wp:inline distT="0" distB="0" distL="0" distR="0" wp14:anchorId="3974C7DE" wp14:editId="50247148">
                  <wp:extent cx="3530045" cy="3374390"/>
                  <wp:effectExtent l="0" t="0" r="635" b="3810"/>
                  <wp:docPr id="1347626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626235" name="Picture 1"/>
                          <pic:cNvPicPr/>
                        </pic:nvPicPr>
                        <pic:blipFill>
                          <a:blip r:embed="rId26"/>
                          <a:stretch>
                            <a:fillRect/>
                          </a:stretch>
                        </pic:blipFill>
                        <pic:spPr>
                          <a:xfrm>
                            <a:off x="0" y="0"/>
                            <a:ext cx="3530045" cy="3374390"/>
                          </a:xfrm>
                          <a:prstGeom prst="rect">
                            <a:avLst/>
                          </a:prstGeom>
                        </pic:spPr>
                      </pic:pic>
                    </a:graphicData>
                  </a:graphic>
                </wp:inline>
              </w:drawing>
            </w:r>
          </w:p>
        </w:tc>
        <w:tc>
          <w:tcPr>
            <w:tcW w:w="851" w:type="dxa"/>
            <w:vAlign w:val="bottom"/>
          </w:tcPr>
          <w:p w:rsidR="00144637" w:rsidRDefault="004915D9" w:rsidP="004915D9">
            <w:pPr>
              <w:jc w:val="left"/>
              <w:rPr>
                <w:lang w:val="ca-ES"/>
              </w:rPr>
            </w:pPr>
            <w:r>
              <w:fldChar w:fldCharType="begin"/>
            </w:r>
            <w:r>
              <w:instrText xml:space="preserve"> INCLUDEPICTURE "https://european-flood.emergency.copernicus.eu/mapserver/images/legends/alDWD.png" \* MERGEFORMATINET </w:instrText>
            </w:r>
            <w:r>
              <w:fldChar w:fldCharType="separate"/>
            </w:r>
            <w:r w:rsidR="0010120D">
              <w:rPr>
                <w:noProof/>
              </w:rPr>
              <w:pict>
                <v:shape id="_x0000_i1027" type="#_x0000_t75" alt="" style="width:221.9pt;height:86.1pt;mso-width-percent:0;mso-height-percent:0;mso-width-percent:0;mso-height-percent:0">
                  <v:imagedata r:id="rId24" r:href="rId27"/>
                </v:shape>
              </w:pict>
            </w:r>
            <w:r>
              <w:fldChar w:fldCharType="end"/>
            </w:r>
          </w:p>
        </w:tc>
      </w:tr>
    </w:tbl>
    <w:p w:rsidR="00144637" w:rsidRDefault="00144637" w:rsidP="00137F28">
      <w:pPr>
        <w:jc w:val="center"/>
        <w:rPr>
          <w:lang w:val="ca-E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49"/>
        <w:gridCol w:w="4554"/>
      </w:tblGrid>
      <w:tr w:rsidR="00144637" w:rsidTr="00E55BA8">
        <w:trPr>
          <w:jc w:val="center"/>
        </w:trPr>
        <w:tc>
          <w:tcPr>
            <w:tcW w:w="5807" w:type="dxa"/>
            <w:vAlign w:val="bottom"/>
          </w:tcPr>
          <w:p w:rsidR="00144637" w:rsidRDefault="00144637" w:rsidP="004915D9">
            <w:pPr>
              <w:keepNext/>
              <w:spacing w:before="120" w:after="60"/>
              <w:jc w:val="center"/>
              <w:rPr>
                <w:rFonts w:cs="Tahoma"/>
                <w:sz w:val="20"/>
                <w:lang w:val="ca-ES"/>
              </w:rPr>
            </w:pPr>
            <w:r w:rsidRPr="00F91C6F">
              <w:rPr>
                <w:rFonts w:cs="Tahoma"/>
                <w:sz w:val="20"/>
                <w:lang w:val="ca-ES"/>
              </w:rPr>
              <w:lastRenderedPageBreak/>
              <w:t>Simulació LISFLOOD ECMWF-</w:t>
            </w:r>
            <w:proofErr w:type="spellStart"/>
            <w:r w:rsidRPr="00F91C6F">
              <w:rPr>
                <w:rFonts w:cs="Tahoma"/>
                <w:sz w:val="20"/>
                <w:lang w:val="ca-ES"/>
              </w:rPr>
              <w:t>Det</w:t>
            </w:r>
            <w:proofErr w:type="spellEnd"/>
            <w:r w:rsidRPr="00F91C6F">
              <w:rPr>
                <w:rFonts w:cs="Tahoma"/>
                <w:sz w:val="20"/>
                <w:lang w:val="ca-ES"/>
              </w:rPr>
              <w:t xml:space="preserve"> 2</w:t>
            </w:r>
            <w:r>
              <w:rPr>
                <w:rFonts w:cs="Tahoma"/>
                <w:sz w:val="20"/>
                <w:lang w:val="ca-ES"/>
              </w:rPr>
              <w:t>9</w:t>
            </w:r>
            <w:r w:rsidRPr="00F91C6F">
              <w:rPr>
                <w:rFonts w:cs="Tahoma"/>
                <w:sz w:val="20"/>
                <w:lang w:val="ca-ES"/>
              </w:rPr>
              <w:t>/</w:t>
            </w:r>
            <w:r>
              <w:rPr>
                <w:rFonts w:cs="Tahoma"/>
                <w:sz w:val="20"/>
                <w:lang w:val="ca-ES"/>
              </w:rPr>
              <w:t>05</w:t>
            </w:r>
            <w:r w:rsidRPr="00F91C6F">
              <w:rPr>
                <w:rFonts w:cs="Tahoma"/>
                <w:sz w:val="20"/>
                <w:lang w:val="ca-ES"/>
              </w:rPr>
              <w:t>/202</w:t>
            </w:r>
            <w:r>
              <w:rPr>
                <w:rFonts w:cs="Tahoma"/>
                <w:sz w:val="20"/>
                <w:lang w:val="ca-ES"/>
              </w:rPr>
              <w:t>4</w:t>
            </w:r>
            <w:r w:rsidRPr="00F91C6F">
              <w:rPr>
                <w:rFonts w:cs="Tahoma"/>
                <w:sz w:val="20"/>
                <w:lang w:val="ca-ES"/>
              </w:rPr>
              <w:t xml:space="preserve"> 00:00 UTC</w:t>
            </w:r>
          </w:p>
          <w:p w:rsidR="00144637" w:rsidRDefault="00144637" w:rsidP="00E55BA8">
            <w:pPr>
              <w:jc w:val="center"/>
              <w:rPr>
                <w:lang w:val="ca-ES"/>
              </w:rPr>
            </w:pPr>
            <w:r w:rsidRPr="00F32603">
              <w:rPr>
                <w:rFonts w:cs="Tahoma"/>
                <w:sz w:val="20"/>
                <w:lang w:val="ca-ES"/>
              </w:rPr>
              <w:drawing>
                <wp:inline distT="0" distB="0" distL="0" distR="0" wp14:anchorId="45BB2753" wp14:editId="37E06F26">
                  <wp:extent cx="3530045" cy="3374390"/>
                  <wp:effectExtent l="0" t="0" r="635" b="3810"/>
                  <wp:docPr id="1740521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521067" name="Picture 1"/>
                          <pic:cNvPicPr/>
                        </pic:nvPicPr>
                        <pic:blipFill>
                          <a:blip r:embed="rId28"/>
                          <a:stretch>
                            <a:fillRect/>
                          </a:stretch>
                        </pic:blipFill>
                        <pic:spPr>
                          <a:xfrm>
                            <a:off x="0" y="0"/>
                            <a:ext cx="3530045" cy="3374390"/>
                          </a:xfrm>
                          <a:prstGeom prst="rect">
                            <a:avLst/>
                          </a:prstGeom>
                        </pic:spPr>
                      </pic:pic>
                    </a:graphicData>
                  </a:graphic>
                </wp:inline>
              </w:drawing>
            </w:r>
          </w:p>
        </w:tc>
        <w:tc>
          <w:tcPr>
            <w:tcW w:w="851" w:type="dxa"/>
            <w:vAlign w:val="bottom"/>
          </w:tcPr>
          <w:p w:rsidR="00144637" w:rsidRDefault="004915D9" w:rsidP="004915D9">
            <w:pPr>
              <w:jc w:val="left"/>
              <w:rPr>
                <w:lang w:val="ca-ES"/>
              </w:rPr>
            </w:pPr>
            <w:r>
              <w:fldChar w:fldCharType="begin"/>
            </w:r>
            <w:r>
              <w:instrText xml:space="preserve"> INCLUDEPICTURE "https://european-flood.emergency.copernicus.eu/mapserver/images/legends/alDWD.png" \* MERGEFORMATINET </w:instrText>
            </w:r>
            <w:r>
              <w:fldChar w:fldCharType="separate"/>
            </w:r>
            <w:r w:rsidR="0010120D">
              <w:rPr>
                <w:noProof/>
              </w:rPr>
              <w:pict>
                <v:shape id="_x0000_i1026" type="#_x0000_t75" alt="" style="width:221.9pt;height:86.1pt;mso-width-percent:0;mso-height-percent:0;mso-width-percent:0;mso-height-percent:0">
                  <v:imagedata r:id="rId24" r:href="rId29"/>
                </v:shape>
              </w:pict>
            </w:r>
            <w:r>
              <w:fldChar w:fldCharType="end"/>
            </w:r>
          </w:p>
        </w:tc>
      </w:tr>
      <w:tr w:rsidR="00144637" w:rsidTr="00E55BA8">
        <w:trPr>
          <w:jc w:val="center"/>
        </w:trPr>
        <w:tc>
          <w:tcPr>
            <w:tcW w:w="5807" w:type="dxa"/>
            <w:vAlign w:val="bottom"/>
          </w:tcPr>
          <w:p w:rsidR="00144637" w:rsidRPr="00F91C6F" w:rsidRDefault="00144637" w:rsidP="00E55BA8">
            <w:pPr>
              <w:spacing w:before="120" w:after="60"/>
              <w:jc w:val="center"/>
              <w:rPr>
                <w:rFonts w:cs="Tahoma"/>
                <w:sz w:val="20"/>
                <w:lang w:val="ca-ES"/>
              </w:rPr>
            </w:pPr>
            <w:r w:rsidRPr="00F91C6F">
              <w:rPr>
                <w:rFonts w:cs="Tahoma"/>
                <w:sz w:val="20"/>
                <w:lang w:val="ca-ES"/>
              </w:rPr>
              <w:t xml:space="preserve">Simulació LISFLOOD </w:t>
            </w:r>
            <w:r>
              <w:rPr>
                <w:rFonts w:cs="Tahoma"/>
                <w:sz w:val="20"/>
                <w:lang w:val="ca-ES"/>
              </w:rPr>
              <w:t>DWD</w:t>
            </w:r>
            <w:r w:rsidRPr="00F91C6F">
              <w:rPr>
                <w:rFonts w:cs="Tahoma"/>
                <w:sz w:val="20"/>
                <w:lang w:val="ca-ES"/>
              </w:rPr>
              <w:t>-</w:t>
            </w:r>
            <w:proofErr w:type="spellStart"/>
            <w:r w:rsidRPr="00F91C6F">
              <w:rPr>
                <w:rFonts w:cs="Tahoma"/>
                <w:sz w:val="20"/>
                <w:lang w:val="ca-ES"/>
              </w:rPr>
              <w:t>Det</w:t>
            </w:r>
            <w:proofErr w:type="spellEnd"/>
            <w:r w:rsidRPr="00F91C6F">
              <w:rPr>
                <w:rFonts w:cs="Tahoma"/>
                <w:sz w:val="20"/>
                <w:lang w:val="ca-ES"/>
              </w:rPr>
              <w:t xml:space="preserve"> 2</w:t>
            </w:r>
            <w:r>
              <w:rPr>
                <w:rFonts w:cs="Tahoma"/>
                <w:sz w:val="20"/>
                <w:lang w:val="ca-ES"/>
              </w:rPr>
              <w:t>9</w:t>
            </w:r>
            <w:r w:rsidRPr="00F91C6F">
              <w:rPr>
                <w:rFonts w:cs="Tahoma"/>
                <w:sz w:val="20"/>
                <w:lang w:val="ca-ES"/>
              </w:rPr>
              <w:t>/</w:t>
            </w:r>
            <w:r>
              <w:rPr>
                <w:rFonts w:cs="Tahoma"/>
                <w:sz w:val="20"/>
                <w:lang w:val="ca-ES"/>
              </w:rPr>
              <w:t>05</w:t>
            </w:r>
            <w:r w:rsidRPr="00F91C6F">
              <w:rPr>
                <w:rFonts w:cs="Tahoma"/>
                <w:sz w:val="20"/>
                <w:lang w:val="ca-ES"/>
              </w:rPr>
              <w:t>/202</w:t>
            </w:r>
            <w:r>
              <w:rPr>
                <w:rFonts w:cs="Tahoma"/>
                <w:sz w:val="20"/>
                <w:lang w:val="ca-ES"/>
              </w:rPr>
              <w:t>4</w:t>
            </w:r>
            <w:r w:rsidRPr="00F91C6F">
              <w:rPr>
                <w:rFonts w:cs="Tahoma"/>
                <w:sz w:val="20"/>
                <w:lang w:val="ca-ES"/>
              </w:rPr>
              <w:t xml:space="preserve"> 00:00 UTC</w:t>
            </w:r>
          </w:p>
          <w:p w:rsidR="00144637" w:rsidRDefault="00144637" w:rsidP="00E55BA8">
            <w:pPr>
              <w:jc w:val="center"/>
              <w:rPr>
                <w:lang w:val="ca-ES"/>
              </w:rPr>
            </w:pPr>
            <w:r w:rsidRPr="00F32603">
              <w:rPr>
                <w:rFonts w:cs="Tahoma"/>
                <w:b/>
                <w:lang w:val="ca-ES"/>
              </w:rPr>
              <w:drawing>
                <wp:inline distT="0" distB="0" distL="0" distR="0" wp14:anchorId="2D344162" wp14:editId="48BD04F3">
                  <wp:extent cx="3530045" cy="3374390"/>
                  <wp:effectExtent l="0" t="0" r="635" b="3810"/>
                  <wp:docPr id="2137727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27938" name="Picture 1"/>
                          <pic:cNvPicPr/>
                        </pic:nvPicPr>
                        <pic:blipFill>
                          <a:blip r:embed="rId30"/>
                          <a:stretch>
                            <a:fillRect/>
                          </a:stretch>
                        </pic:blipFill>
                        <pic:spPr>
                          <a:xfrm>
                            <a:off x="0" y="0"/>
                            <a:ext cx="3530045" cy="3374390"/>
                          </a:xfrm>
                          <a:prstGeom prst="rect">
                            <a:avLst/>
                          </a:prstGeom>
                        </pic:spPr>
                      </pic:pic>
                    </a:graphicData>
                  </a:graphic>
                </wp:inline>
              </w:drawing>
            </w:r>
          </w:p>
        </w:tc>
        <w:tc>
          <w:tcPr>
            <w:tcW w:w="851" w:type="dxa"/>
            <w:vAlign w:val="bottom"/>
          </w:tcPr>
          <w:p w:rsidR="00144637" w:rsidRDefault="00144637" w:rsidP="004915D9">
            <w:pPr>
              <w:jc w:val="left"/>
              <w:rPr>
                <w:lang w:val="ca-ES"/>
              </w:rPr>
            </w:pPr>
            <w:r>
              <w:fldChar w:fldCharType="begin"/>
            </w:r>
            <w:r>
              <w:instrText xml:space="preserve"> INCLUDEPICTURE "https://european-flood.emergency.copernicus.eu/mapserver/images/legends/alDWD.png" \* MERGEFORMATINET </w:instrText>
            </w:r>
            <w:r>
              <w:fldChar w:fldCharType="separate"/>
            </w:r>
            <w:r w:rsidR="0010120D">
              <w:rPr>
                <w:noProof/>
              </w:rPr>
              <w:pict>
                <v:shape id="_x0000_i1025" type="#_x0000_t75" alt="" style="width:221.9pt;height:86.1pt;mso-width-percent:0;mso-height-percent:0;mso-width-percent:0;mso-height-percent:0">
                  <v:imagedata r:id="rId24" r:href="rId31"/>
                </v:shape>
              </w:pict>
            </w:r>
            <w:r>
              <w:fldChar w:fldCharType="end"/>
            </w:r>
          </w:p>
        </w:tc>
      </w:tr>
    </w:tbl>
    <w:p w:rsidR="00144637" w:rsidRDefault="00144637" w:rsidP="00137F28">
      <w:pPr>
        <w:jc w:val="center"/>
        <w:rPr>
          <w:lang w:val="ca-E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2096"/>
      </w:tblGrid>
      <w:tr w:rsidR="00144637" w:rsidTr="00295671">
        <w:trPr>
          <w:jc w:val="center"/>
        </w:trPr>
        <w:tc>
          <w:tcPr>
            <w:tcW w:w="5807" w:type="dxa"/>
            <w:vAlign w:val="bottom"/>
          </w:tcPr>
          <w:p w:rsidR="00144637" w:rsidRDefault="00144637" w:rsidP="00295671">
            <w:pPr>
              <w:keepNext/>
              <w:spacing w:before="120" w:after="60"/>
              <w:jc w:val="center"/>
              <w:rPr>
                <w:rFonts w:cs="Tahoma"/>
                <w:sz w:val="20"/>
                <w:lang w:val="ca-ES"/>
              </w:rPr>
            </w:pPr>
            <w:r w:rsidRPr="00F91C6F">
              <w:rPr>
                <w:rFonts w:cs="Tahoma"/>
                <w:sz w:val="20"/>
                <w:lang w:val="ca-ES"/>
              </w:rPr>
              <w:lastRenderedPageBreak/>
              <w:t>Prediccions ERIC 2</w:t>
            </w:r>
            <w:r>
              <w:rPr>
                <w:rFonts w:cs="Tahoma"/>
                <w:sz w:val="20"/>
                <w:lang w:val="ca-ES"/>
              </w:rPr>
              <w:t>8</w:t>
            </w:r>
            <w:r w:rsidRPr="00F91C6F">
              <w:rPr>
                <w:rFonts w:cs="Tahoma"/>
                <w:sz w:val="20"/>
                <w:lang w:val="ca-ES"/>
              </w:rPr>
              <w:t>/</w:t>
            </w:r>
            <w:r>
              <w:rPr>
                <w:rFonts w:cs="Tahoma"/>
                <w:sz w:val="20"/>
                <w:lang w:val="ca-ES"/>
              </w:rPr>
              <w:t>05</w:t>
            </w:r>
            <w:r w:rsidRPr="00F91C6F">
              <w:rPr>
                <w:rFonts w:cs="Tahoma"/>
                <w:sz w:val="20"/>
                <w:lang w:val="ca-ES"/>
              </w:rPr>
              <w:t>/202</w:t>
            </w:r>
            <w:r>
              <w:rPr>
                <w:rFonts w:cs="Tahoma"/>
                <w:sz w:val="20"/>
                <w:lang w:val="ca-ES"/>
              </w:rPr>
              <w:t>4</w:t>
            </w:r>
            <w:r w:rsidRPr="00F91C6F">
              <w:rPr>
                <w:rFonts w:cs="Tahoma"/>
                <w:sz w:val="20"/>
                <w:lang w:val="ca-ES"/>
              </w:rPr>
              <w:t xml:space="preserve"> </w:t>
            </w:r>
            <w:r>
              <w:rPr>
                <w:rFonts w:cs="Tahoma"/>
                <w:sz w:val="20"/>
                <w:lang w:val="ca-ES"/>
              </w:rPr>
              <w:t>00</w:t>
            </w:r>
            <w:r w:rsidRPr="00F91C6F">
              <w:rPr>
                <w:rFonts w:cs="Tahoma"/>
                <w:sz w:val="20"/>
                <w:lang w:val="ca-ES"/>
              </w:rPr>
              <w:t>:00 UTC</w:t>
            </w:r>
          </w:p>
          <w:p w:rsidR="00144637" w:rsidRDefault="00144637" w:rsidP="00295671">
            <w:pPr>
              <w:keepNext/>
              <w:jc w:val="center"/>
              <w:rPr>
                <w:lang w:val="ca-ES"/>
              </w:rPr>
            </w:pPr>
            <w:r w:rsidRPr="00F32603">
              <w:rPr>
                <w:rFonts w:cs="Tahoma"/>
                <w:sz w:val="20"/>
                <w:lang w:val="ca-ES"/>
              </w:rPr>
              <w:drawing>
                <wp:inline distT="0" distB="0" distL="0" distR="0" wp14:anchorId="69401B2D" wp14:editId="5B5F7DBD">
                  <wp:extent cx="3460959" cy="3308350"/>
                  <wp:effectExtent l="0" t="0" r="6350" b="0"/>
                  <wp:docPr id="624586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586836" name="Picture 1"/>
                          <pic:cNvPicPr/>
                        </pic:nvPicPr>
                        <pic:blipFill>
                          <a:blip r:embed="rId32"/>
                          <a:stretch>
                            <a:fillRect/>
                          </a:stretch>
                        </pic:blipFill>
                        <pic:spPr>
                          <a:xfrm>
                            <a:off x="0" y="0"/>
                            <a:ext cx="3460959" cy="3308350"/>
                          </a:xfrm>
                          <a:prstGeom prst="rect">
                            <a:avLst/>
                          </a:prstGeom>
                        </pic:spPr>
                      </pic:pic>
                    </a:graphicData>
                  </a:graphic>
                </wp:inline>
              </w:drawing>
            </w:r>
          </w:p>
        </w:tc>
        <w:tc>
          <w:tcPr>
            <w:tcW w:w="2096" w:type="dxa"/>
            <w:vAlign w:val="bottom"/>
          </w:tcPr>
          <w:p w:rsidR="00144637" w:rsidRDefault="000C41CD" w:rsidP="00295671">
            <w:pPr>
              <w:keepNext/>
              <w:jc w:val="center"/>
              <w:rPr>
                <w:lang w:val="ca-ES"/>
              </w:rPr>
            </w:pPr>
            <w:r w:rsidRPr="00F91C6F">
              <w:rPr>
                <w:noProof/>
                <w:lang w:val="ca-ES"/>
              </w:rPr>
              <w:drawing>
                <wp:inline distT="0" distB="0" distL="0" distR="0" wp14:anchorId="12AC2A04" wp14:editId="71D49957">
                  <wp:extent cx="1193800" cy="482600"/>
                  <wp:effectExtent l="0" t="0" r="0" b="0"/>
                  <wp:docPr id="1205408631"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33">
                            <a:extLst>
                              <a:ext uri="{28A0092B-C50C-407E-A947-70E740481C1C}">
                                <a14:useLocalDpi xmlns:a14="http://schemas.microsoft.com/office/drawing/2010/main" val="0"/>
                              </a:ext>
                            </a:extLst>
                          </a:blip>
                          <a:srcRect t="3053" r="4601"/>
                          <a:stretch>
                            <a:fillRect/>
                          </a:stretch>
                        </pic:blipFill>
                        <pic:spPr bwMode="auto">
                          <a:xfrm>
                            <a:off x="0" y="0"/>
                            <a:ext cx="1193800" cy="482600"/>
                          </a:xfrm>
                          <a:prstGeom prst="rect">
                            <a:avLst/>
                          </a:prstGeom>
                          <a:noFill/>
                          <a:ln>
                            <a:noFill/>
                          </a:ln>
                        </pic:spPr>
                      </pic:pic>
                    </a:graphicData>
                  </a:graphic>
                </wp:inline>
              </w:drawing>
            </w:r>
          </w:p>
        </w:tc>
      </w:tr>
      <w:tr w:rsidR="00144637" w:rsidTr="00295671">
        <w:trPr>
          <w:jc w:val="center"/>
        </w:trPr>
        <w:tc>
          <w:tcPr>
            <w:tcW w:w="5807" w:type="dxa"/>
            <w:vAlign w:val="bottom"/>
          </w:tcPr>
          <w:p w:rsidR="00144637" w:rsidRDefault="00144637" w:rsidP="00144637">
            <w:pPr>
              <w:spacing w:before="120" w:after="60"/>
              <w:jc w:val="center"/>
              <w:rPr>
                <w:rFonts w:cs="Tahoma"/>
                <w:sz w:val="20"/>
                <w:lang w:val="ca-ES"/>
              </w:rPr>
            </w:pPr>
            <w:r w:rsidRPr="00F91C6F">
              <w:rPr>
                <w:rFonts w:cs="Tahoma"/>
                <w:sz w:val="20"/>
                <w:lang w:val="ca-ES"/>
              </w:rPr>
              <w:t>Prediccions ERIC 2</w:t>
            </w:r>
            <w:r>
              <w:rPr>
                <w:rFonts w:cs="Tahoma"/>
                <w:sz w:val="20"/>
                <w:lang w:val="ca-ES"/>
              </w:rPr>
              <w:t>9</w:t>
            </w:r>
            <w:r w:rsidRPr="00F91C6F">
              <w:rPr>
                <w:rFonts w:cs="Tahoma"/>
                <w:sz w:val="20"/>
                <w:lang w:val="ca-ES"/>
              </w:rPr>
              <w:t>/</w:t>
            </w:r>
            <w:r>
              <w:rPr>
                <w:rFonts w:cs="Tahoma"/>
                <w:sz w:val="20"/>
                <w:lang w:val="ca-ES"/>
              </w:rPr>
              <w:t>05</w:t>
            </w:r>
            <w:r w:rsidRPr="00F91C6F">
              <w:rPr>
                <w:rFonts w:cs="Tahoma"/>
                <w:sz w:val="20"/>
                <w:lang w:val="ca-ES"/>
              </w:rPr>
              <w:t>/202</w:t>
            </w:r>
            <w:r>
              <w:rPr>
                <w:rFonts w:cs="Tahoma"/>
                <w:sz w:val="20"/>
                <w:lang w:val="ca-ES"/>
              </w:rPr>
              <w:t>4</w:t>
            </w:r>
            <w:r w:rsidRPr="00F91C6F">
              <w:rPr>
                <w:rFonts w:cs="Tahoma"/>
                <w:sz w:val="20"/>
                <w:lang w:val="ca-ES"/>
              </w:rPr>
              <w:t xml:space="preserve"> </w:t>
            </w:r>
            <w:r>
              <w:rPr>
                <w:rFonts w:cs="Tahoma"/>
                <w:sz w:val="20"/>
                <w:lang w:val="ca-ES"/>
              </w:rPr>
              <w:t>00</w:t>
            </w:r>
            <w:r w:rsidRPr="00F91C6F">
              <w:rPr>
                <w:rFonts w:cs="Tahoma"/>
                <w:sz w:val="20"/>
                <w:lang w:val="ca-ES"/>
              </w:rPr>
              <w:t>:00 UTC</w:t>
            </w:r>
          </w:p>
          <w:p w:rsidR="00144637" w:rsidRDefault="00144637" w:rsidP="000C41CD">
            <w:pPr>
              <w:spacing w:before="120" w:after="60"/>
              <w:jc w:val="center"/>
              <w:rPr>
                <w:lang w:val="ca-ES"/>
              </w:rPr>
            </w:pPr>
            <w:r w:rsidRPr="00F32603">
              <w:rPr>
                <w:lang w:val="ca-ES"/>
              </w:rPr>
              <w:drawing>
                <wp:inline distT="0" distB="0" distL="0" distR="0" wp14:anchorId="5AAB00C1" wp14:editId="6D48E5A5">
                  <wp:extent cx="3460294" cy="3307715"/>
                  <wp:effectExtent l="0" t="0" r="0" b="0"/>
                  <wp:docPr id="286548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48094" name="Picture 1"/>
                          <pic:cNvPicPr/>
                        </pic:nvPicPr>
                        <pic:blipFill>
                          <a:blip r:embed="rId34"/>
                          <a:stretch>
                            <a:fillRect/>
                          </a:stretch>
                        </pic:blipFill>
                        <pic:spPr>
                          <a:xfrm>
                            <a:off x="0" y="0"/>
                            <a:ext cx="3460294" cy="3307715"/>
                          </a:xfrm>
                          <a:prstGeom prst="rect">
                            <a:avLst/>
                          </a:prstGeom>
                        </pic:spPr>
                      </pic:pic>
                    </a:graphicData>
                  </a:graphic>
                </wp:inline>
              </w:drawing>
            </w:r>
          </w:p>
        </w:tc>
        <w:tc>
          <w:tcPr>
            <w:tcW w:w="2096" w:type="dxa"/>
            <w:vAlign w:val="bottom"/>
          </w:tcPr>
          <w:p w:rsidR="00144637" w:rsidRDefault="000C41CD" w:rsidP="00E55BA8">
            <w:pPr>
              <w:jc w:val="center"/>
              <w:rPr>
                <w:lang w:val="ca-ES"/>
              </w:rPr>
            </w:pPr>
            <w:r w:rsidRPr="00F91C6F">
              <w:rPr>
                <w:noProof/>
                <w:lang w:val="ca-ES"/>
              </w:rPr>
              <w:drawing>
                <wp:inline distT="0" distB="0" distL="0" distR="0" wp14:anchorId="743C67B1" wp14:editId="4C62D7E1">
                  <wp:extent cx="1193800" cy="482600"/>
                  <wp:effectExtent l="0" t="0" r="0" b="0"/>
                  <wp:docPr id="334119936"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33">
                            <a:extLst>
                              <a:ext uri="{28A0092B-C50C-407E-A947-70E740481C1C}">
                                <a14:useLocalDpi xmlns:a14="http://schemas.microsoft.com/office/drawing/2010/main" val="0"/>
                              </a:ext>
                            </a:extLst>
                          </a:blip>
                          <a:srcRect t="3053" r="4601"/>
                          <a:stretch>
                            <a:fillRect/>
                          </a:stretch>
                        </pic:blipFill>
                        <pic:spPr bwMode="auto">
                          <a:xfrm>
                            <a:off x="0" y="0"/>
                            <a:ext cx="1193800" cy="482600"/>
                          </a:xfrm>
                          <a:prstGeom prst="rect">
                            <a:avLst/>
                          </a:prstGeom>
                          <a:noFill/>
                          <a:ln>
                            <a:noFill/>
                          </a:ln>
                        </pic:spPr>
                      </pic:pic>
                    </a:graphicData>
                  </a:graphic>
                </wp:inline>
              </w:drawing>
            </w:r>
          </w:p>
        </w:tc>
      </w:tr>
    </w:tbl>
    <w:p w:rsidR="00144637" w:rsidRDefault="00144637" w:rsidP="00137F28">
      <w:pPr>
        <w:jc w:val="center"/>
        <w:rPr>
          <w:lang w:val="ca-ES"/>
        </w:rPr>
      </w:pPr>
    </w:p>
    <w:p w:rsidR="00295671" w:rsidRPr="00F91C6F" w:rsidRDefault="00295671" w:rsidP="00993324">
      <w:pPr>
        <w:rPr>
          <w:lang w:val="ca-ES"/>
        </w:rPr>
      </w:pPr>
    </w:p>
    <w:p w:rsidR="00295671" w:rsidRDefault="00663A66" w:rsidP="00FD4B67">
      <w:pPr>
        <w:rPr>
          <w:lang w:val="ca-ES"/>
        </w:rPr>
      </w:pPr>
      <w:r w:rsidRPr="00F91C6F">
        <w:rPr>
          <w:lang w:val="ca-ES"/>
        </w:rPr>
        <w:t xml:space="preserve">Les prediccions hidrològiques d’EFAS obtingues amb el model LISFLOOD </w:t>
      </w:r>
      <w:r w:rsidR="00295671">
        <w:rPr>
          <w:lang w:val="ca-ES"/>
        </w:rPr>
        <w:t>van passar de mostrar un senyal molt feble el 28/04/2024 a les 00:00 UTC a mostrar un episodi més important el 29/04/2024 a les 00:00. Aquest és el cas sobretot amb les previsions del model meteorològic determinista del DWD, que identificaven un episodi important a l’Anoia i a les conques del sud del Llobregat. El mateix problema s’observa amb les previsions d’inundacions llampec del producte ERIC d’EFAS (a la riera de Rajadell s’arriba a superar els 20 anys de període de retorn), degut a que utilitza les previsions meteorològiques del model del DWD.</w:t>
      </w:r>
    </w:p>
    <w:p w:rsidR="004915D9" w:rsidRPr="00295671" w:rsidRDefault="004915D9" w:rsidP="00FD4B67">
      <w:pPr>
        <w:rPr>
          <w:lang w:val="es-ES"/>
        </w:rPr>
      </w:pPr>
      <w:r>
        <w:rPr>
          <w:lang w:val="ca-ES"/>
        </w:rPr>
        <w:lastRenderedPageBreak/>
        <w:t>Els hidrogrames de les Figures 11 i 12 mostren les previsions a la cap</w:t>
      </w:r>
      <w:proofErr w:type="spellStart"/>
      <w:r>
        <w:rPr>
          <w:lang w:val="es-ES"/>
        </w:rPr>
        <w:t>çalera</w:t>
      </w:r>
      <w:proofErr w:type="spellEnd"/>
      <w:r>
        <w:rPr>
          <w:lang w:val="es-ES"/>
        </w:rPr>
        <w:t xml:space="preserve"> del Ter (</w:t>
      </w:r>
      <w:proofErr w:type="spellStart"/>
      <w:r>
        <w:rPr>
          <w:lang w:val="en-CA"/>
        </w:rPr>
        <w:t>estaci</w:t>
      </w:r>
      <w:r w:rsidR="00241A8B">
        <w:rPr>
          <w:lang w:val="es-ES"/>
        </w:rPr>
        <w:t>ó</w:t>
      </w:r>
      <w:proofErr w:type="spellEnd"/>
      <w:r>
        <w:rPr>
          <w:lang w:val="es-ES"/>
        </w:rPr>
        <w:t xml:space="preserve"> </w:t>
      </w:r>
      <w:r>
        <w:rPr>
          <w:lang w:val="ca-ES"/>
        </w:rPr>
        <w:t>Ripoll-Santa Maria) i a la part baixa del Llobregat (Sant Vicenç dels Horts).</w:t>
      </w:r>
    </w:p>
    <w:p w:rsidR="00295671" w:rsidRDefault="00295671" w:rsidP="00FD4B67">
      <w:pPr>
        <w:rPr>
          <w:lang w:val="ca-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1"/>
        <w:gridCol w:w="5102"/>
      </w:tblGrid>
      <w:tr w:rsidR="00926FFB" w:rsidTr="004915D9">
        <w:tc>
          <w:tcPr>
            <w:tcW w:w="5096" w:type="dxa"/>
          </w:tcPr>
          <w:p w:rsidR="00926FFB" w:rsidRDefault="004915D9" w:rsidP="00993324">
            <w:pPr>
              <w:rPr>
                <w:lang w:val="ca-ES"/>
              </w:rPr>
            </w:pPr>
            <w:r>
              <w:rPr>
                <w:rFonts w:eastAsia="Times New Roman"/>
                <w:b/>
                <w:noProof/>
                <w:color w:val="FFFFFF"/>
                <w:sz w:val="24"/>
                <w:lang w:val="ca-ES"/>
              </w:rPr>
              <w:drawing>
                <wp:inline distT="0" distB="0" distL="0" distR="0" wp14:anchorId="0CEC6930" wp14:editId="648BFE99">
                  <wp:extent cx="3285403" cy="1620000"/>
                  <wp:effectExtent l="0" t="0" r="4445" b="5715"/>
                  <wp:docPr id="193637075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370759" name="Picture 1936370759"/>
                          <pic:cNvPicPr/>
                        </pic:nvPicPr>
                        <pic:blipFill>
                          <a:blip r:embed="rId35"/>
                          <a:stretch>
                            <a:fillRect/>
                          </a:stretch>
                        </pic:blipFill>
                        <pic:spPr>
                          <a:xfrm>
                            <a:off x="0" y="0"/>
                            <a:ext cx="3285403" cy="1620000"/>
                          </a:xfrm>
                          <a:prstGeom prst="rect">
                            <a:avLst/>
                          </a:prstGeom>
                        </pic:spPr>
                      </pic:pic>
                    </a:graphicData>
                  </a:graphic>
                </wp:inline>
              </w:drawing>
            </w:r>
          </w:p>
        </w:tc>
        <w:tc>
          <w:tcPr>
            <w:tcW w:w="5097" w:type="dxa"/>
          </w:tcPr>
          <w:p w:rsidR="00926FFB" w:rsidRDefault="004915D9" w:rsidP="00993324">
            <w:pPr>
              <w:rPr>
                <w:lang w:val="ca-ES"/>
              </w:rPr>
            </w:pPr>
            <w:r>
              <w:rPr>
                <w:rFonts w:eastAsia="Times New Roman"/>
                <w:b/>
                <w:noProof/>
                <w:color w:val="FFFFFF"/>
                <w:sz w:val="24"/>
                <w:lang w:val="ca-ES"/>
              </w:rPr>
              <w:drawing>
                <wp:inline distT="0" distB="0" distL="0" distR="0" wp14:anchorId="0C4BE73A" wp14:editId="56F26679">
                  <wp:extent cx="3285403" cy="1620000"/>
                  <wp:effectExtent l="0" t="0" r="4445" b="5715"/>
                  <wp:docPr id="20458988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898823" name="Picture 2045898823"/>
                          <pic:cNvPicPr/>
                        </pic:nvPicPr>
                        <pic:blipFill>
                          <a:blip r:embed="rId36"/>
                          <a:stretch>
                            <a:fillRect/>
                          </a:stretch>
                        </pic:blipFill>
                        <pic:spPr>
                          <a:xfrm>
                            <a:off x="0" y="0"/>
                            <a:ext cx="3285403" cy="1620000"/>
                          </a:xfrm>
                          <a:prstGeom prst="rect">
                            <a:avLst/>
                          </a:prstGeom>
                        </pic:spPr>
                      </pic:pic>
                    </a:graphicData>
                  </a:graphic>
                </wp:inline>
              </w:drawing>
            </w:r>
          </w:p>
        </w:tc>
      </w:tr>
    </w:tbl>
    <w:p w:rsidR="00663A66" w:rsidRPr="00F91C6F" w:rsidRDefault="00663A66" w:rsidP="00993324">
      <w:pPr>
        <w:rPr>
          <w:lang w:val="ca-ES"/>
        </w:rPr>
      </w:pPr>
    </w:p>
    <w:p w:rsidR="00D1714B" w:rsidRDefault="004915D9" w:rsidP="004915D9">
      <w:pPr>
        <w:pStyle w:val="Caption"/>
        <w:rPr>
          <w:lang w:val="ca-ES"/>
        </w:rPr>
      </w:pPr>
      <w:r w:rsidRPr="00F91C6F">
        <w:rPr>
          <w:lang w:val="ca-ES"/>
        </w:rPr>
        <w:t xml:space="preserve">Figura </w:t>
      </w:r>
      <w:r w:rsidRPr="00F91C6F">
        <w:rPr>
          <w:lang w:val="ca-ES"/>
        </w:rPr>
        <w:fldChar w:fldCharType="begin"/>
      </w:r>
      <w:r w:rsidRPr="00F91C6F">
        <w:rPr>
          <w:lang w:val="ca-ES"/>
        </w:rPr>
        <w:instrText xml:space="preserve"> SEQ Figura \* ARABIC </w:instrText>
      </w:r>
      <w:r w:rsidRPr="00F91C6F">
        <w:rPr>
          <w:lang w:val="ca-ES"/>
        </w:rPr>
        <w:fldChar w:fldCharType="separate"/>
      </w:r>
      <w:r>
        <w:rPr>
          <w:noProof/>
          <w:lang w:val="ca-ES"/>
        </w:rPr>
        <w:t>11</w:t>
      </w:r>
      <w:r w:rsidRPr="00F91C6F">
        <w:rPr>
          <w:lang w:val="ca-ES"/>
        </w:rPr>
        <w:fldChar w:fldCharType="end"/>
      </w:r>
      <w:r w:rsidRPr="00F91C6F">
        <w:rPr>
          <w:lang w:val="ca-ES"/>
        </w:rPr>
        <w:t xml:space="preserve">. </w:t>
      </w:r>
      <w:r>
        <w:rPr>
          <w:lang w:val="ca-ES"/>
        </w:rPr>
        <w:t>Previsió de cabals a Ripoll-Santa Maria del model LISFLOOD amb les previsions d’ECMWF (esquerra) i DWD (dreta) del dia 29/04/2024 a les 00:00.</w:t>
      </w:r>
    </w:p>
    <w:p w:rsidR="004915D9" w:rsidRDefault="004915D9">
      <w:pPr>
        <w:jc w:val="left"/>
        <w:rPr>
          <w:lang w:val="ca-ES"/>
        </w:rPr>
      </w:pPr>
    </w:p>
    <w:p w:rsidR="004915D9" w:rsidRDefault="004915D9">
      <w:pPr>
        <w:jc w:val="left"/>
        <w:rPr>
          <w:lang w:val="ca-ES"/>
        </w:rPr>
      </w:pPr>
    </w:p>
    <w:p w:rsidR="004915D9" w:rsidRPr="00F91C6F" w:rsidRDefault="004915D9">
      <w:pPr>
        <w:jc w:val="left"/>
        <w:rPr>
          <w:lang w:val="ca-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1"/>
        <w:gridCol w:w="5102"/>
      </w:tblGrid>
      <w:tr w:rsidR="004915D9" w:rsidTr="004915D9">
        <w:tc>
          <w:tcPr>
            <w:tcW w:w="5101" w:type="dxa"/>
          </w:tcPr>
          <w:p w:rsidR="004915D9" w:rsidRDefault="004915D9" w:rsidP="00E55BA8">
            <w:pPr>
              <w:rPr>
                <w:lang w:val="ca-ES"/>
              </w:rPr>
            </w:pPr>
            <w:r>
              <w:rPr>
                <w:rFonts w:eastAsia="Times New Roman"/>
                <w:b/>
                <w:noProof/>
                <w:color w:val="FFFFFF"/>
                <w:sz w:val="24"/>
                <w:lang w:val="ca-ES"/>
              </w:rPr>
              <w:drawing>
                <wp:inline distT="0" distB="0" distL="0" distR="0" wp14:anchorId="0A1745A1" wp14:editId="39D6E377">
                  <wp:extent cx="3285403" cy="1604394"/>
                  <wp:effectExtent l="0" t="0" r="4445" b="0"/>
                  <wp:docPr id="143039320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393206" name="Picture 15"/>
                          <pic:cNvPicPr/>
                        </pic:nvPicPr>
                        <pic:blipFill>
                          <a:blip r:embed="rId37"/>
                          <a:stretch>
                            <a:fillRect/>
                          </a:stretch>
                        </pic:blipFill>
                        <pic:spPr>
                          <a:xfrm>
                            <a:off x="0" y="0"/>
                            <a:ext cx="3285403" cy="1604394"/>
                          </a:xfrm>
                          <a:prstGeom prst="rect">
                            <a:avLst/>
                          </a:prstGeom>
                        </pic:spPr>
                      </pic:pic>
                    </a:graphicData>
                  </a:graphic>
                </wp:inline>
              </w:drawing>
            </w:r>
          </w:p>
        </w:tc>
        <w:tc>
          <w:tcPr>
            <w:tcW w:w="5102" w:type="dxa"/>
          </w:tcPr>
          <w:p w:rsidR="004915D9" w:rsidRDefault="004915D9" w:rsidP="00E55BA8">
            <w:pPr>
              <w:rPr>
                <w:lang w:val="ca-ES"/>
              </w:rPr>
            </w:pPr>
            <w:r>
              <w:rPr>
                <w:rFonts w:eastAsia="Times New Roman"/>
                <w:b/>
                <w:noProof/>
                <w:color w:val="FFFFFF"/>
                <w:sz w:val="24"/>
                <w:lang w:val="ca-ES"/>
              </w:rPr>
              <w:drawing>
                <wp:inline distT="0" distB="0" distL="0" distR="0" wp14:anchorId="3C722D13" wp14:editId="033813FD">
                  <wp:extent cx="3285403" cy="1604394"/>
                  <wp:effectExtent l="0" t="0" r="4445" b="0"/>
                  <wp:docPr id="189984454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4541" name="Picture 14"/>
                          <pic:cNvPicPr/>
                        </pic:nvPicPr>
                        <pic:blipFill>
                          <a:blip r:embed="rId38"/>
                          <a:stretch>
                            <a:fillRect/>
                          </a:stretch>
                        </pic:blipFill>
                        <pic:spPr>
                          <a:xfrm>
                            <a:off x="0" y="0"/>
                            <a:ext cx="3285403" cy="1604394"/>
                          </a:xfrm>
                          <a:prstGeom prst="rect">
                            <a:avLst/>
                          </a:prstGeom>
                        </pic:spPr>
                      </pic:pic>
                    </a:graphicData>
                  </a:graphic>
                </wp:inline>
              </w:drawing>
            </w:r>
          </w:p>
        </w:tc>
      </w:tr>
    </w:tbl>
    <w:p w:rsidR="00D1714B" w:rsidRPr="00F91C6F" w:rsidRDefault="004915D9" w:rsidP="00241A8B">
      <w:pPr>
        <w:pStyle w:val="Caption"/>
        <w:rPr>
          <w:lang w:val="ca-ES"/>
        </w:rPr>
      </w:pPr>
      <w:r w:rsidRPr="00F91C6F">
        <w:rPr>
          <w:lang w:val="ca-ES"/>
        </w:rPr>
        <w:t xml:space="preserve">Figura </w:t>
      </w:r>
      <w:r w:rsidRPr="00F91C6F">
        <w:rPr>
          <w:lang w:val="ca-ES"/>
        </w:rPr>
        <w:fldChar w:fldCharType="begin"/>
      </w:r>
      <w:r w:rsidRPr="00F91C6F">
        <w:rPr>
          <w:lang w:val="ca-ES"/>
        </w:rPr>
        <w:instrText xml:space="preserve"> SEQ Figura \* ARABIC </w:instrText>
      </w:r>
      <w:r w:rsidRPr="00F91C6F">
        <w:rPr>
          <w:lang w:val="ca-ES"/>
        </w:rPr>
        <w:fldChar w:fldCharType="separate"/>
      </w:r>
      <w:r>
        <w:rPr>
          <w:noProof/>
          <w:lang w:val="ca-ES"/>
        </w:rPr>
        <w:t>12</w:t>
      </w:r>
      <w:r w:rsidRPr="00F91C6F">
        <w:rPr>
          <w:lang w:val="ca-ES"/>
        </w:rPr>
        <w:fldChar w:fldCharType="end"/>
      </w:r>
      <w:r w:rsidRPr="00F91C6F">
        <w:rPr>
          <w:lang w:val="ca-ES"/>
        </w:rPr>
        <w:t xml:space="preserve">. </w:t>
      </w:r>
      <w:r>
        <w:rPr>
          <w:lang w:val="ca-ES"/>
        </w:rPr>
        <w:t xml:space="preserve">Previsió de cabals </w:t>
      </w:r>
      <w:r>
        <w:rPr>
          <w:lang w:val="ca-ES"/>
        </w:rPr>
        <w:t xml:space="preserve">a Sant Vicenç dels Horts </w:t>
      </w:r>
      <w:r>
        <w:rPr>
          <w:lang w:val="ca-ES"/>
        </w:rPr>
        <w:t>del model LISFLOOD amb les previsions d’ECMWF (esquerra) i DWD (dreta) del dia 29/04/2024 a les 00:00.</w:t>
      </w:r>
    </w:p>
    <w:p w:rsidR="00CD74E6" w:rsidRPr="00F91C6F" w:rsidRDefault="00CD74E6">
      <w:pPr>
        <w:jc w:val="left"/>
        <w:rPr>
          <w:rFonts w:eastAsia="Times New Roman"/>
          <w:b/>
          <w:color w:val="FFFFFF"/>
          <w:sz w:val="24"/>
          <w:lang w:val="ca-ES"/>
        </w:rPr>
      </w:pPr>
      <w:r w:rsidRPr="00F91C6F">
        <w:rPr>
          <w:lang w:val="ca-ES"/>
        </w:rPr>
        <w:br w:type="page"/>
      </w:r>
    </w:p>
    <w:p w:rsidR="00111BC3" w:rsidRPr="00AF055E" w:rsidRDefault="00111BC3" w:rsidP="00DC59DC">
      <w:pPr>
        <w:pStyle w:val="Heading1"/>
      </w:pPr>
      <w:r w:rsidRPr="00AF055E">
        <w:lastRenderedPageBreak/>
        <w:t xml:space="preserve">Prediccions del sistema de previsió hidrològica </w:t>
      </w:r>
      <w:proofErr w:type="spellStart"/>
      <w:r w:rsidRPr="00AF055E">
        <w:t>ArgosFlow</w:t>
      </w:r>
      <w:proofErr w:type="spellEnd"/>
      <w:r w:rsidRPr="00AF055E">
        <w:t>. Anàlisi hidrològic</w:t>
      </w:r>
      <w:r w:rsidR="009363E2" w:rsidRPr="00AF055E">
        <w:t>a</w:t>
      </w:r>
    </w:p>
    <w:p w:rsidR="00DE3054" w:rsidRPr="00F91C6F" w:rsidRDefault="00111BC3" w:rsidP="00A84345">
      <w:pPr>
        <w:pStyle w:val="Pargraf"/>
        <w:rPr>
          <w:sz w:val="18"/>
          <w:szCs w:val="18"/>
        </w:rPr>
      </w:pPr>
      <w:r w:rsidRPr="00F91C6F">
        <w:rPr>
          <w:sz w:val="18"/>
          <w:szCs w:val="18"/>
        </w:rPr>
        <w:t xml:space="preserve">Es van registrar crescudes de certa consideració a diverses estacions d'aforament de les Conques Internes. </w:t>
      </w:r>
      <w:r w:rsidR="00FD32EC" w:rsidRPr="00F91C6F">
        <w:rPr>
          <w:sz w:val="18"/>
          <w:szCs w:val="18"/>
        </w:rPr>
        <w:t>Per exemple, es va registrar un pic superior a 100 m</w:t>
      </w:r>
      <w:r w:rsidR="00FD32EC" w:rsidRPr="00F91C6F">
        <w:rPr>
          <w:sz w:val="18"/>
          <w:szCs w:val="18"/>
          <w:vertAlign w:val="superscript"/>
        </w:rPr>
        <w:t>3</w:t>
      </w:r>
      <w:r w:rsidR="00FD32EC" w:rsidRPr="00F91C6F">
        <w:rPr>
          <w:sz w:val="18"/>
          <w:szCs w:val="18"/>
        </w:rPr>
        <w:t>/s a l'entrada de l'embassament de Sau, i un pic de l'ordre de 70 m</w:t>
      </w:r>
      <w:r w:rsidR="00FD32EC" w:rsidRPr="00F91C6F">
        <w:rPr>
          <w:sz w:val="18"/>
          <w:szCs w:val="18"/>
          <w:vertAlign w:val="superscript"/>
        </w:rPr>
        <w:t>3</w:t>
      </w:r>
      <w:r w:rsidR="00FD32EC" w:rsidRPr="00F91C6F">
        <w:rPr>
          <w:sz w:val="18"/>
          <w:szCs w:val="18"/>
        </w:rPr>
        <w:t xml:space="preserve">/s a l'entrada de l'embassament de la Baells. </w:t>
      </w:r>
      <w:r w:rsidR="00DE3054" w:rsidRPr="00F91C6F">
        <w:rPr>
          <w:sz w:val="18"/>
          <w:szCs w:val="18"/>
        </w:rPr>
        <w:t xml:space="preserve">Però la pluja més important es va donar </w:t>
      </w:r>
      <w:r w:rsidR="0025312E" w:rsidRPr="00591B11">
        <w:rPr>
          <w:sz w:val="18"/>
          <w:szCs w:val="18"/>
        </w:rPr>
        <w:t>a la zona del Baix Llobregat i del Vallès</w:t>
      </w:r>
      <w:r w:rsidR="0025312E">
        <w:rPr>
          <w:sz w:val="18"/>
          <w:szCs w:val="18"/>
        </w:rPr>
        <w:t xml:space="preserve"> </w:t>
      </w:r>
      <w:r w:rsidR="00DE3054" w:rsidRPr="00F91C6F">
        <w:rPr>
          <w:sz w:val="18"/>
          <w:szCs w:val="18"/>
        </w:rPr>
        <w:t>la tarda del dia 29, que va donar lloc a una crescuda significativa en la part baixa del riu Besòs on es va registrar un pic de l'ordre de 180 m</w:t>
      </w:r>
      <w:r w:rsidR="00DE3054" w:rsidRPr="00F91C6F">
        <w:rPr>
          <w:sz w:val="18"/>
          <w:szCs w:val="18"/>
          <w:vertAlign w:val="superscript"/>
        </w:rPr>
        <w:t>3</w:t>
      </w:r>
      <w:r w:rsidR="00DE3054" w:rsidRPr="00F91C6F">
        <w:rPr>
          <w:sz w:val="18"/>
          <w:szCs w:val="18"/>
        </w:rPr>
        <w:t>/s, i sobretot en el riu Llobregat i alguns dels seus afluents de</w:t>
      </w:r>
      <w:r w:rsidR="00226596" w:rsidRPr="00F91C6F">
        <w:rPr>
          <w:sz w:val="18"/>
          <w:szCs w:val="18"/>
        </w:rPr>
        <w:t>l</w:t>
      </w:r>
      <w:r w:rsidR="00DE3054" w:rsidRPr="00F91C6F">
        <w:rPr>
          <w:sz w:val="18"/>
          <w:szCs w:val="18"/>
        </w:rPr>
        <w:t xml:space="preserve"> Baix Llobregat. El pic registrat a l'estació de Sant Joan Despí </w:t>
      </w:r>
      <w:r w:rsidR="007F5E40" w:rsidRPr="00F91C6F">
        <w:rPr>
          <w:sz w:val="18"/>
          <w:szCs w:val="18"/>
        </w:rPr>
        <w:t>va ser d'uns 600 m</w:t>
      </w:r>
      <w:r w:rsidR="007F5E40" w:rsidRPr="00F91C6F">
        <w:rPr>
          <w:sz w:val="18"/>
          <w:szCs w:val="18"/>
          <w:vertAlign w:val="superscript"/>
        </w:rPr>
        <w:t>3</w:t>
      </w:r>
      <w:r w:rsidR="007F5E40" w:rsidRPr="00F91C6F">
        <w:rPr>
          <w:sz w:val="18"/>
          <w:szCs w:val="18"/>
        </w:rPr>
        <w:t>/s.</w:t>
      </w:r>
    </w:p>
    <w:p w:rsidR="00AC1ED6" w:rsidRPr="00F91C6F" w:rsidRDefault="005854B3" w:rsidP="00AC1ED6">
      <w:pPr>
        <w:pStyle w:val="Pargraf"/>
        <w:rPr>
          <w:sz w:val="18"/>
          <w:szCs w:val="18"/>
        </w:rPr>
      </w:pPr>
      <w:r w:rsidRPr="00F91C6F">
        <w:rPr>
          <w:sz w:val="18"/>
          <w:szCs w:val="18"/>
        </w:rPr>
        <w:t>A continuació es mostren els resultats més interesants en</w:t>
      </w:r>
      <w:r w:rsidR="00AC1ED6" w:rsidRPr="00F91C6F">
        <w:rPr>
          <w:sz w:val="18"/>
          <w:szCs w:val="18"/>
        </w:rPr>
        <w:t xml:space="preserve"> els punts on hi van haver crescudes més destacables. També s'inclouen </w:t>
      </w:r>
      <w:r w:rsidR="00761E30" w:rsidRPr="00F91C6F">
        <w:rPr>
          <w:sz w:val="18"/>
          <w:szCs w:val="18"/>
        </w:rPr>
        <w:t>les previsions del sistema</w:t>
      </w:r>
      <w:r w:rsidR="00AC1ED6" w:rsidRPr="00F91C6F">
        <w:rPr>
          <w:sz w:val="18"/>
          <w:szCs w:val="18"/>
        </w:rPr>
        <w:t xml:space="preserve"> en</w:t>
      </w:r>
      <w:r w:rsidRPr="00F91C6F">
        <w:rPr>
          <w:sz w:val="18"/>
          <w:szCs w:val="18"/>
        </w:rPr>
        <w:t xml:space="preserve"> </w:t>
      </w:r>
      <w:r w:rsidR="00AC1ED6" w:rsidRPr="00F91C6F">
        <w:rPr>
          <w:sz w:val="18"/>
          <w:szCs w:val="18"/>
        </w:rPr>
        <w:t xml:space="preserve">altres punts de </w:t>
      </w:r>
      <w:r w:rsidRPr="00F91C6F">
        <w:rPr>
          <w:sz w:val="18"/>
          <w:szCs w:val="18"/>
        </w:rPr>
        <w:t>les conques més importants</w:t>
      </w:r>
      <w:r w:rsidR="00AC1ED6" w:rsidRPr="00F91C6F">
        <w:rPr>
          <w:sz w:val="18"/>
          <w:szCs w:val="18"/>
        </w:rPr>
        <w:t xml:space="preserve">, on creiem que és interessant </w:t>
      </w:r>
      <w:r w:rsidR="00761E30" w:rsidRPr="00F91C6F">
        <w:rPr>
          <w:sz w:val="18"/>
          <w:szCs w:val="18"/>
        </w:rPr>
        <w:t>mostrar els resultats encara que no es produïssi</w:t>
      </w:r>
      <w:r w:rsidR="0025312E">
        <w:rPr>
          <w:sz w:val="18"/>
          <w:szCs w:val="18"/>
        </w:rPr>
        <w:t>n</w:t>
      </w:r>
      <w:r w:rsidR="00761E30" w:rsidRPr="00F91C6F">
        <w:rPr>
          <w:sz w:val="18"/>
          <w:szCs w:val="18"/>
        </w:rPr>
        <w:t xml:space="preserve"> crescudes significatives</w:t>
      </w:r>
      <w:r w:rsidRPr="00F91C6F">
        <w:rPr>
          <w:sz w:val="18"/>
          <w:szCs w:val="18"/>
        </w:rPr>
        <w:t>.</w:t>
      </w:r>
    </w:p>
    <w:p w:rsidR="00761E30" w:rsidRPr="00F91C6F" w:rsidRDefault="00AC1ED6" w:rsidP="00AC1ED6">
      <w:pPr>
        <w:pStyle w:val="Pargraf"/>
        <w:rPr>
          <w:sz w:val="18"/>
          <w:szCs w:val="18"/>
        </w:rPr>
      </w:pPr>
      <w:r w:rsidRPr="00F91C6F">
        <w:rPr>
          <w:sz w:val="18"/>
          <w:szCs w:val="18"/>
        </w:rPr>
        <w:t>Cadascuna d'aquestes zones ser</w:t>
      </w:r>
      <w:r w:rsidR="0046750C">
        <w:rPr>
          <w:sz w:val="18"/>
          <w:szCs w:val="18"/>
        </w:rPr>
        <w:t>à</w:t>
      </w:r>
      <w:r w:rsidRPr="00F91C6F">
        <w:rPr>
          <w:sz w:val="18"/>
          <w:szCs w:val="18"/>
        </w:rPr>
        <w:t xml:space="preserve"> tractada a continuaci</w:t>
      </w:r>
      <w:r w:rsidR="0046750C">
        <w:rPr>
          <w:sz w:val="18"/>
          <w:szCs w:val="18"/>
        </w:rPr>
        <w:t>ó</w:t>
      </w:r>
      <w:r w:rsidRPr="00F91C6F">
        <w:rPr>
          <w:sz w:val="18"/>
          <w:szCs w:val="18"/>
        </w:rPr>
        <w:t xml:space="preserve"> en apartats independents. </w:t>
      </w:r>
      <w:r w:rsidR="00761E30" w:rsidRPr="00F91C6F">
        <w:rPr>
          <w:sz w:val="18"/>
          <w:szCs w:val="18"/>
        </w:rPr>
        <w:t xml:space="preserve">El gràfic principal és el que sintetitza </w:t>
      </w:r>
      <w:r w:rsidRPr="00F91C6F">
        <w:rPr>
          <w:sz w:val="18"/>
          <w:szCs w:val="18"/>
        </w:rPr>
        <w:t xml:space="preserve">el cabal previst </w:t>
      </w:r>
      <w:r w:rsidR="00761E30" w:rsidRPr="00F91C6F">
        <w:rPr>
          <w:sz w:val="18"/>
          <w:szCs w:val="18"/>
        </w:rPr>
        <w:t xml:space="preserve">amb </w:t>
      </w:r>
      <w:r w:rsidRPr="00F91C6F">
        <w:rPr>
          <w:sz w:val="18"/>
          <w:szCs w:val="18"/>
        </w:rPr>
        <w:t xml:space="preserve">24 hores </w:t>
      </w:r>
      <w:r w:rsidR="0046750C" w:rsidRPr="00F91C6F">
        <w:rPr>
          <w:sz w:val="18"/>
          <w:szCs w:val="18"/>
        </w:rPr>
        <w:t>d’antelac</w:t>
      </w:r>
      <w:r w:rsidR="0046750C">
        <w:rPr>
          <w:sz w:val="18"/>
          <w:szCs w:val="18"/>
        </w:rPr>
        <w:t>ió</w:t>
      </w:r>
      <w:r w:rsidR="00A21EC8" w:rsidRPr="00F91C6F">
        <w:rPr>
          <w:sz w:val="18"/>
          <w:szCs w:val="18"/>
        </w:rPr>
        <w:t>, mostrant una estimació de l</w:t>
      </w:r>
      <w:r w:rsidR="00BE27F8">
        <w:rPr>
          <w:sz w:val="18"/>
          <w:szCs w:val="18"/>
        </w:rPr>
        <w:t xml:space="preserve">a </w:t>
      </w:r>
      <w:r w:rsidR="00A21EC8" w:rsidRPr="00F91C6F">
        <w:rPr>
          <w:sz w:val="18"/>
          <w:szCs w:val="18"/>
        </w:rPr>
        <w:t>incertesa amb diferents percentils</w:t>
      </w:r>
      <w:r w:rsidRPr="00F91C6F">
        <w:rPr>
          <w:sz w:val="18"/>
          <w:szCs w:val="18"/>
        </w:rPr>
        <w:t>.</w:t>
      </w:r>
    </w:p>
    <w:p w:rsidR="00AC1ED6" w:rsidRPr="00F91C6F" w:rsidRDefault="00761E30" w:rsidP="00AC1ED6">
      <w:pPr>
        <w:pStyle w:val="Pargraf"/>
        <w:rPr>
          <w:sz w:val="18"/>
          <w:szCs w:val="18"/>
        </w:rPr>
      </w:pPr>
      <w:r w:rsidRPr="00F91C6F">
        <w:rPr>
          <w:sz w:val="18"/>
          <w:szCs w:val="18"/>
        </w:rPr>
        <w:t xml:space="preserve">Convé recordar que </w:t>
      </w:r>
      <w:r w:rsidR="00AC1ED6" w:rsidRPr="00F91C6F">
        <w:rPr>
          <w:sz w:val="18"/>
          <w:szCs w:val="18"/>
        </w:rPr>
        <w:t>els hidrogrames previstos mostrats no s</w:t>
      </w:r>
      <w:r w:rsidR="00BE27F8">
        <w:rPr>
          <w:sz w:val="18"/>
          <w:szCs w:val="18"/>
        </w:rPr>
        <w:t>ó</w:t>
      </w:r>
      <w:r w:rsidR="00AC1ED6" w:rsidRPr="00F91C6F">
        <w:rPr>
          <w:sz w:val="18"/>
          <w:szCs w:val="18"/>
        </w:rPr>
        <w:t>n hidrogrames simulats, si no corbes resum que sintetitzen la capacitat de previsi</w:t>
      </w:r>
      <w:r w:rsidR="00BE27F8">
        <w:rPr>
          <w:sz w:val="18"/>
          <w:szCs w:val="18"/>
        </w:rPr>
        <w:t>ó</w:t>
      </w:r>
      <w:r w:rsidR="00AC1ED6" w:rsidRPr="00F91C6F">
        <w:rPr>
          <w:sz w:val="18"/>
          <w:szCs w:val="18"/>
        </w:rPr>
        <w:t xml:space="preserve"> dels hidrogrames simulats per diferents horitzons de previsi</w:t>
      </w:r>
      <w:r w:rsidR="00F474DE">
        <w:rPr>
          <w:sz w:val="18"/>
          <w:szCs w:val="18"/>
        </w:rPr>
        <w:t>ó</w:t>
      </w:r>
      <w:r w:rsidR="00AC1ED6" w:rsidRPr="00F91C6F">
        <w:rPr>
          <w:sz w:val="18"/>
          <w:szCs w:val="18"/>
        </w:rPr>
        <w:t>. Aquests gr</w:t>
      </w:r>
      <w:r w:rsidR="00F474DE">
        <w:rPr>
          <w:sz w:val="18"/>
          <w:szCs w:val="18"/>
        </w:rPr>
        <w:t>à</w:t>
      </w:r>
      <w:r w:rsidR="00AC1ED6" w:rsidRPr="00F91C6F">
        <w:rPr>
          <w:sz w:val="18"/>
          <w:szCs w:val="18"/>
        </w:rPr>
        <w:t xml:space="preserve">fics es </w:t>
      </w:r>
      <w:r w:rsidR="00BC30FD">
        <w:rPr>
          <w:sz w:val="18"/>
          <w:szCs w:val="18"/>
        </w:rPr>
        <w:t>presenten</w:t>
      </w:r>
      <w:r w:rsidR="00AC1ED6" w:rsidRPr="00F91C6F">
        <w:rPr>
          <w:sz w:val="18"/>
          <w:szCs w:val="18"/>
        </w:rPr>
        <w:t xml:space="preserve"> per duplicat, mostrant per separat els resultats obtinguts </w:t>
      </w:r>
      <w:r w:rsidR="00BC30FD">
        <w:rPr>
          <w:sz w:val="18"/>
          <w:szCs w:val="18"/>
        </w:rPr>
        <w:t xml:space="preserve">pels dos </w:t>
      </w:r>
      <w:r w:rsidR="00AC1ED6" w:rsidRPr="00F91C6F">
        <w:rPr>
          <w:sz w:val="18"/>
          <w:szCs w:val="18"/>
        </w:rPr>
        <w:t>models de previsi</w:t>
      </w:r>
      <w:r w:rsidR="00F474DE">
        <w:rPr>
          <w:sz w:val="18"/>
          <w:szCs w:val="18"/>
        </w:rPr>
        <w:t>ó</w:t>
      </w:r>
      <w:r w:rsidR="00AC1ED6" w:rsidRPr="00F91C6F">
        <w:rPr>
          <w:sz w:val="18"/>
          <w:szCs w:val="18"/>
        </w:rPr>
        <w:t xml:space="preserve"> de pluja integrats al sistema: ECMWF i WRF. </w:t>
      </w:r>
    </w:p>
    <w:p w:rsidR="00AC1ED6" w:rsidRPr="00F91C6F" w:rsidRDefault="00AC1ED6" w:rsidP="00AC1ED6">
      <w:pPr>
        <w:pStyle w:val="Pargraf"/>
        <w:rPr>
          <w:sz w:val="18"/>
          <w:szCs w:val="18"/>
        </w:rPr>
      </w:pPr>
      <w:r w:rsidRPr="00F91C6F">
        <w:rPr>
          <w:sz w:val="18"/>
          <w:szCs w:val="18"/>
        </w:rPr>
        <w:t>En aquests gr</w:t>
      </w:r>
      <w:r w:rsidR="00BC30FD">
        <w:rPr>
          <w:sz w:val="18"/>
          <w:szCs w:val="18"/>
        </w:rPr>
        <w:t>à</w:t>
      </w:r>
      <w:r w:rsidRPr="00F91C6F">
        <w:rPr>
          <w:sz w:val="18"/>
          <w:szCs w:val="18"/>
        </w:rPr>
        <w:t>fics de cabal previst s'</w:t>
      </w:r>
      <w:r w:rsidR="00BC30FD">
        <w:rPr>
          <w:sz w:val="18"/>
          <w:szCs w:val="18"/>
        </w:rPr>
        <w:t xml:space="preserve">hi </w:t>
      </w:r>
      <w:r w:rsidRPr="00F91C6F">
        <w:rPr>
          <w:sz w:val="18"/>
          <w:szCs w:val="18"/>
        </w:rPr>
        <w:t>inclouen dos hidrogrames addicionals</w:t>
      </w:r>
      <w:r w:rsidR="00761E30" w:rsidRPr="00F91C6F">
        <w:rPr>
          <w:sz w:val="18"/>
          <w:szCs w:val="18"/>
        </w:rPr>
        <w:t xml:space="preserve"> (en aquests casos si que responen a hidrogrames</w:t>
      </w:r>
      <w:r w:rsidR="00E53733" w:rsidRPr="00F91C6F">
        <w:rPr>
          <w:sz w:val="18"/>
          <w:szCs w:val="18"/>
        </w:rPr>
        <w:t xml:space="preserve"> en el seu significat</w:t>
      </w:r>
      <w:r w:rsidR="00066EF9" w:rsidRPr="00F91C6F">
        <w:rPr>
          <w:sz w:val="18"/>
          <w:szCs w:val="18"/>
        </w:rPr>
        <w:t xml:space="preserve"> estricte</w:t>
      </w:r>
      <w:r w:rsidR="00761E30" w:rsidRPr="00F91C6F">
        <w:rPr>
          <w:sz w:val="18"/>
          <w:szCs w:val="18"/>
        </w:rPr>
        <w:t>)</w:t>
      </w:r>
      <w:r w:rsidRPr="00F91C6F">
        <w:rPr>
          <w:sz w:val="18"/>
          <w:szCs w:val="18"/>
        </w:rPr>
        <w:t>:</w:t>
      </w:r>
    </w:p>
    <w:p w:rsidR="00AC1ED6" w:rsidRPr="00F91C6F" w:rsidRDefault="00AC1ED6" w:rsidP="00AC1ED6">
      <w:pPr>
        <w:pStyle w:val="Pargraf"/>
        <w:numPr>
          <w:ilvl w:val="0"/>
          <w:numId w:val="22"/>
        </w:numPr>
        <w:rPr>
          <w:sz w:val="18"/>
          <w:szCs w:val="18"/>
        </w:rPr>
      </w:pPr>
      <w:r w:rsidRPr="00F91C6F">
        <w:rPr>
          <w:sz w:val="18"/>
          <w:szCs w:val="18"/>
        </w:rPr>
        <w:t>El cabal observat a l'estaci</w:t>
      </w:r>
      <w:r w:rsidR="00BE27F8">
        <w:rPr>
          <w:sz w:val="18"/>
          <w:szCs w:val="18"/>
        </w:rPr>
        <w:t>ó</w:t>
      </w:r>
      <w:r w:rsidRPr="00F91C6F">
        <w:rPr>
          <w:sz w:val="18"/>
          <w:szCs w:val="18"/>
        </w:rPr>
        <w:t>. Es tracta d'un hidrograma amb resoluci</w:t>
      </w:r>
      <w:r w:rsidR="00BC30FD">
        <w:rPr>
          <w:sz w:val="18"/>
          <w:szCs w:val="18"/>
        </w:rPr>
        <w:t>ó</w:t>
      </w:r>
      <w:r w:rsidRPr="00F91C6F">
        <w:rPr>
          <w:sz w:val="18"/>
          <w:szCs w:val="18"/>
        </w:rPr>
        <w:t xml:space="preserve"> temporal hor</w:t>
      </w:r>
      <w:r w:rsidR="00BC30FD">
        <w:rPr>
          <w:sz w:val="18"/>
          <w:szCs w:val="18"/>
        </w:rPr>
        <w:t>à</w:t>
      </w:r>
      <w:r w:rsidRPr="00F91C6F">
        <w:rPr>
          <w:sz w:val="18"/>
          <w:szCs w:val="18"/>
        </w:rPr>
        <w:t>ria, d'acord amb el funcionament intern del model hidrol</w:t>
      </w:r>
      <w:r w:rsidR="00BE27F8">
        <w:rPr>
          <w:sz w:val="18"/>
          <w:szCs w:val="18"/>
        </w:rPr>
        <w:t>ò</w:t>
      </w:r>
      <w:r w:rsidRPr="00F91C6F">
        <w:rPr>
          <w:sz w:val="18"/>
          <w:szCs w:val="18"/>
        </w:rPr>
        <w:t xml:space="preserve">gic. Per tant, el detall acurat d'alguns pics de crescuda es perd. </w:t>
      </w:r>
    </w:p>
    <w:p w:rsidR="00AC1ED6" w:rsidRPr="00F91C6F" w:rsidRDefault="00AC1ED6" w:rsidP="00AC1ED6">
      <w:pPr>
        <w:pStyle w:val="Pargraf"/>
        <w:numPr>
          <w:ilvl w:val="0"/>
          <w:numId w:val="22"/>
        </w:numPr>
        <w:rPr>
          <w:sz w:val="18"/>
          <w:szCs w:val="18"/>
        </w:rPr>
      </w:pPr>
      <w:r w:rsidRPr="00F91C6F">
        <w:rPr>
          <w:sz w:val="18"/>
          <w:szCs w:val="18"/>
        </w:rPr>
        <w:t>El cabal simulat emprant les dades de pluja observada, principalment utilitzant els camps de pluja de combinaci</w:t>
      </w:r>
      <w:r w:rsidR="00BE27F8">
        <w:rPr>
          <w:sz w:val="18"/>
          <w:szCs w:val="18"/>
        </w:rPr>
        <w:t xml:space="preserve">ó </w:t>
      </w:r>
      <w:r w:rsidRPr="00F91C6F">
        <w:rPr>
          <w:sz w:val="18"/>
          <w:szCs w:val="18"/>
        </w:rPr>
        <w:t>radar-pluvi</w:t>
      </w:r>
      <w:r w:rsidR="00BE27F8">
        <w:rPr>
          <w:sz w:val="18"/>
          <w:szCs w:val="18"/>
        </w:rPr>
        <w:t>ò</w:t>
      </w:r>
      <w:r w:rsidRPr="00F91C6F">
        <w:rPr>
          <w:sz w:val="18"/>
          <w:szCs w:val="18"/>
        </w:rPr>
        <w:t>metres amb resoluci</w:t>
      </w:r>
      <w:r w:rsidR="00BE27F8">
        <w:rPr>
          <w:sz w:val="18"/>
          <w:szCs w:val="18"/>
        </w:rPr>
        <w:t>ó</w:t>
      </w:r>
      <w:r w:rsidRPr="00F91C6F">
        <w:rPr>
          <w:sz w:val="18"/>
          <w:szCs w:val="18"/>
        </w:rPr>
        <w:t xml:space="preserve"> hor</w:t>
      </w:r>
      <w:r w:rsidR="00BC30FD">
        <w:rPr>
          <w:sz w:val="18"/>
          <w:szCs w:val="18"/>
        </w:rPr>
        <w:t>à</w:t>
      </w:r>
      <w:r w:rsidRPr="00F91C6F">
        <w:rPr>
          <w:sz w:val="18"/>
          <w:szCs w:val="18"/>
        </w:rPr>
        <w:t>ria. Es tracta d'una simulaci</w:t>
      </w:r>
      <w:r w:rsidR="00BC30FD">
        <w:rPr>
          <w:sz w:val="18"/>
          <w:szCs w:val="18"/>
        </w:rPr>
        <w:t>ó</w:t>
      </w:r>
      <w:r w:rsidRPr="00F91C6F">
        <w:rPr>
          <w:sz w:val="18"/>
          <w:szCs w:val="18"/>
        </w:rPr>
        <w:t xml:space="preserve"> feta a posteriori, i es mostra l'hidrograma associat al percentil 50, que correspon a la simulaci</w:t>
      </w:r>
      <w:r w:rsidR="00BE27F8">
        <w:rPr>
          <w:sz w:val="18"/>
          <w:szCs w:val="18"/>
        </w:rPr>
        <w:t>ó</w:t>
      </w:r>
      <w:r w:rsidRPr="00F91C6F">
        <w:rPr>
          <w:sz w:val="18"/>
          <w:szCs w:val="18"/>
        </w:rPr>
        <w:t xml:space="preserve"> feta amb condicions d'humitat normals (sense pertorbaci</w:t>
      </w:r>
      <w:r w:rsidR="00BE27F8">
        <w:rPr>
          <w:sz w:val="18"/>
          <w:szCs w:val="18"/>
        </w:rPr>
        <w:t>ó</w:t>
      </w:r>
      <w:r w:rsidR="00BC30FD">
        <w:rPr>
          <w:sz w:val="18"/>
          <w:szCs w:val="18"/>
        </w:rPr>
        <w:t xml:space="preserve"> </w:t>
      </w:r>
      <w:r w:rsidRPr="00F91C6F">
        <w:rPr>
          <w:sz w:val="18"/>
          <w:szCs w:val="18"/>
        </w:rPr>
        <w:t>de l'estat inicial del dip</w:t>
      </w:r>
      <w:r w:rsidR="00BC30FD">
        <w:rPr>
          <w:sz w:val="18"/>
          <w:szCs w:val="18"/>
        </w:rPr>
        <w:t>ò</w:t>
      </w:r>
      <w:r w:rsidRPr="00F91C6F">
        <w:rPr>
          <w:sz w:val="18"/>
          <w:szCs w:val="18"/>
        </w:rPr>
        <w:t>sit superior del model HBV).</w:t>
      </w:r>
    </w:p>
    <w:p w:rsidR="00AC1ED6" w:rsidRPr="00F91C6F" w:rsidRDefault="00AC1ED6" w:rsidP="00AC1ED6">
      <w:pPr>
        <w:pStyle w:val="Pargraf"/>
        <w:rPr>
          <w:sz w:val="18"/>
          <w:szCs w:val="18"/>
        </w:rPr>
      </w:pPr>
      <w:r w:rsidRPr="00F91C6F">
        <w:rPr>
          <w:sz w:val="18"/>
          <w:szCs w:val="18"/>
        </w:rPr>
        <w:t>Cada</w:t>
      </w:r>
      <w:r w:rsidR="00A21EC8" w:rsidRPr="00F91C6F">
        <w:rPr>
          <w:sz w:val="18"/>
          <w:szCs w:val="18"/>
        </w:rPr>
        <w:t>scun</w:t>
      </w:r>
      <w:r w:rsidRPr="00F91C6F">
        <w:rPr>
          <w:sz w:val="18"/>
          <w:szCs w:val="18"/>
        </w:rPr>
        <w:t xml:space="preserve"> </w:t>
      </w:r>
      <w:r w:rsidR="00A21EC8" w:rsidRPr="00F91C6F">
        <w:rPr>
          <w:sz w:val="18"/>
          <w:szCs w:val="18"/>
        </w:rPr>
        <w:t xml:space="preserve">dels </w:t>
      </w:r>
      <w:r w:rsidRPr="00F91C6F">
        <w:rPr>
          <w:sz w:val="18"/>
          <w:szCs w:val="18"/>
        </w:rPr>
        <w:t>gr</w:t>
      </w:r>
      <w:r w:rsidR="00BC30FD">
        <w:rPr>
          <w:sz w:val="18"/>
          <w:szCs w:val="18"/>
        </w:rPr>
        <w:t>à</w:t>
      </w:r>
      <w:r w:rsidRPr="00F91C6F">
        <w:rPr>
          <w:sz w:val="18"/>
          <w:szCs w:val="18"/>
        </w:rPr>
        <w:t>fic</w:t>
      </w:r>
      <w:r w:rsidR="00A21EC8" w:rsidRPr="00F91C6F">
        <w:rPr>
          <w:sz w:val="18"/>
          <w:szCs w:val="18"/>
        </w:rPr>
        <w:t>s</w:t>
      </w:r>
      <w:r w:rsidRPr="00F91C6F">
        <w:rPr>
          <w:sz w:val="18"/>
          <w:szCs w:val="18"/>
        </w:rPr>
        <w:t xml:space="preserve"> </w:t>
      </w:r>
      <w:r w:rsidR="00A21EC8" w:rsidRPr="00F91C6F">
        <w:rPr>
          <w:sz w:val="18"/>
          <w:szCs w:val="18"/>
        </w:rPr>
        <w:t>d'hidrogrames</w:t>
      </w:r>
      <w:r w:rsidRPr="00F91C6F">
        <w:rPr>
          <w:sz w:val="18"/>
          <w:szCs w:val="18"/>
        </w:rPr>
        <w:t xml:space="preserve"> té associat un gr</w:t>
      </w:r>
      <w:r w:rsidR="00BC30FD">
        <w:rPr>
          <w:sz w:val="18"/>
          <w:szCs w:val="18"/>
        </w:rPr>
        <w:t>à</w:t>
      </w:r>
      <w:r w:rsidRPr="00F91C6F">
        <w:rPr>
          <w:sz w:val="18"/>
          <w:szCs w:val="18"/>
        </w:rPr>
        <w:t>fic similar en termes de pluja</w:t>
      </w:r>
      <w:r w:rsidR="003874D4" w:rsidRPr="00F91C6F">
        <w:rPr>
          <w:sz w:val="18"/>
          <w:szCs w:val="18"/>
        </w:rPr>
        <w:t xml:space="preserve"> (hietograma), on la pluja correspon a la mitjana espacial sobre la conca drenant a cada punt</w:t>
      </w:r>
      <w:r w:rsidRPr="00F91C6F">
        <w:rPr>
          <w:sz w:val="18"/>
          <w:szCs w:val="18"/>
        </w:rPr>
        <w:t xml:space="preserve">. Es mostra la pluja prevista per cada model de </w:t>
      </w:r>
      <w:r w:rsidR="00BC30FD">
        <w:rPr>
          <w:sz w:val="18"/>
          <w:szCs w:val="18"/>
        </w:rPr>
        <w:t>previsió</w:t>
      </w:r>
      <w:r w:rsidRPr="00F91C6F">
        <w:rPr>
          <w:sz w:val="18"/>
          <w:szCs w:val="18"/>
        </w:rPr>
        <w:t xml:space="preserve">, i igualment es tracta </w:t>
      </w:r>
      <w:r w:rsidR="003874D4" w:rsidRPr="00F91C6F">
        <w:rPr>
          <w:sz w:val="18"/>
          <w:szCs w:val="18"/>
        </w:rPr>
        <w:t>d'un hietograma</w:t>
      </w:r>
      <w:r w:rsidRPr="00F91C6F">
        <w:rPr>
          <w:sz w:val="18"/>
          <w:szCs w:val="18"/>
        </w:rPr>
        <w:t xml:space="preserve"> que sintetitza la capacitat de </w:t>
      </w:r>
      <w:r w:rsidR="00BC30FD">
        <w:rPr>
          <w:sz w:val="18"/>
          <w:szCs w:val="18"/>
        </w:rPr>
        <w:t>previsió</w:t>
      </w:r>
      <w:r w:rsidRPr="00F91C6F">
        <w:rPr>
          <w:sz w:val="18"/>
          <w:szCs w:val="18"/>
        </w:rPr>
        <w:t xml:space="preserve"> per a un horitz</w:t>
      </w:r>
      <w:r w:rsidR="00BC30FD">
        <w:rPr>
          <w:sz w:val="18"/>
          <w:szCs w:val="18"/>
        </w:rPr>
        <w:t>ó</w:t>
      </w:r>
      <w:r w:rsidRPr="00F91C6F">
        <w:rPr>
          <w:sz w:val="18"/>
          <w:szCs w:val="18"/>
        </w:rPr>
        <w:t xml:space="preserve"> donat. En aquest gr</w:t>
      </w:r>
      <w:r w:rsidR="00BC30FD">
        <w:rPr>
          <w:sz w:val="18"/>
          <w:szCs w:val="18"/>
        </w:rPr>
        <w:t>à</w:t>
      </w:r>
      <w:r w:rsidRPr="00F91C6F">
        <w:rPr>
          <w:sz w:val="18"/>
          <w:szCs w:val="18"/>
        </w:rPr>
        <w:t>fic es mostra addicionalment la pluja observada.</w:t>
      </w:r>
    </w:p>
    <w:p w:rsidR="00FD32EC" w:rsidRPr="00F91C6F" w:rsidRDefault="00FD32EC" w:rsidP="00A84345">
      <w:pPr>
        <w:pStyle w:val="Pargraf"/>
        <w:rPr>
          <w:sz w:val="18"/>
          <w:szCs w:val="18"/>
        </w:rPr>
      </w:pPr>
    </w:p>
    <w:p w:rsidR="00FB7695" w:rsidRPr="00F91C6F" w:rsidRDefault="001A6BB3" w:rsidP="00A84345">
      <w:pPr>
        <w:pStyle w:val="Pargraf"/>
        <w:rPr>
          <w:sz w:val="18"/>
          <w:szCs w:val="18"/>
        </w:rPr>
      </w:pPr>
      <w:r w:rsidRPr="00F91C6F">
        <w:rPr>
          <w:sz w:val="18"/>
          <w:szCs w:val="18"/>
        </w:rPr>
        <w:t xml:space="preserve">Una de les variables que cal tenir en compte per entendre el comportament del sistema hidrològic és </w:t>
      </w:r>
      <w:r w:rsidR="00C67CC3" w:rsidRPr="00F91C6F">
        <w:rPr>
          <w:sz w:val="18"/>
          <w:szCs w:val="18"/>
        </w:rPr>
        <w:t xml:space="preserve">l'estat inicial d'humitat de les conques. Es tracta d'una estimació </w:t>
      </w:r>
      <w:r w:rsidR="007529F8" w:rsidRPr="00F91C6F">
        <w:rPr>
          <w:sz w:val="18"/>
          <w:szCs w:val="18"/>
        </w:rPr>
        <w:t>de l</w:t>
      </w:r>
      <w:r w:rsidR="00D41118" w:rsidRPr="00F91C6F">
        <w:rPr>
          <w:sz w:val="18"/>
          <w:szCs w:val="18"/>
        </w:rPr>
        <w:t xml:space="preserve">a </w:t>
      </w:r>
      <w:r w:rsidR="007529F8" w:rsidRPr="00F91C6F">
        <w:rPr>
          <w:sz w:val="18"/>
          <w:szCs w:val="18"/>
        </w:rPr>
        <w:t xml:space="preserve">humitat del sòl amb anterioritat a l'inici de l'episodi, i el model la va actualitzant contínuament en cada </w:t>
      </w:r>
      <w:proofErr w:type="spellStart"/>
      <w:r w:rsidR="007529F8" w:rsidRPr="00F91C6F">
        <w:rPr>
          <w:sz w:val="18"/>
          <w:szCs w:val="18"/>
        </w:rPr>
        <w:t>subconca</w:t>
      </w:r>
      <w:proofErr w:type="spellEnd"/>
      <w:r w:rsidR="007529F8" w:rsidRPr="00F91C6F">
        <w:rPr>
          <w:sz w:val="18"/>
          <w:szCs w:val="18"/>
        </w:rPr>
        <w:t xml:space="preserve"> a partir de la pluja i l'evapotranspiració. Si l'estat inicial d'humitat és petit diem que la conca està seca, i llavors la transformació de pluja en cabal directe tendeix a ser petita. Quan l'estat inicial d'humitat és gran, la part de pluja que es transforma en cabal directe tendeix a ser gran. </w:t>
      </w:r>
      <w:r w:rsidR="00FB7695" w:rsidRPr="00F91C6F">
        <w:rPr>
          <w:sz w:val="18"/>
          <w:szCs w:val="18"/>
        </w:rPr>
        <w:t xml:space="preserve">Ara bé, aquest element d'anàlisi permet explicar el comportament del model hidrològic només de manera parcial, i convé tenir en compte que quan s'acumulen quantitats importants de pluja, l'estat d'humitat d'una </w:t>
      </w:r>
      <w:proofErr w:type="spellStart"/>
      <w:r w:rsidR="00FB7695" w:rsidRPr="00F91C6F">
        <w:rPr>
          <w:sz w:val="18"/>
          <w:szCs w:val="18"/>
        </w:rPr>
        <w:t>subconca</w:t>
      </w:r>
      <w:proofErr w:type="spellEnd"/>
      <w:r w:rsidR="00FB7695" w:rsidRPr="00F91C6F">
        <w:rPr>
          <w:sz w:val="18"/>
          <w:szCs w:val="18"/>
        </w:rPr>
        <w:t xml:space="preserve"> pot passar de seca a molt humida al llarg de l'episodi.</w:t>
      </w:r>
    </w:p>
    <w:p w:rsidR="00E10298" w:rsidRPr="00F91C6F" w:rsidRDefault="004B35DB" w:rsidP="00A84345">
      <w:pPr>
        <w:pStyle w:val="Pargraf"/>
        <w:rPr>
          <w:sz w:val="18"/>
          <w:szCs w:val="18"/>
        </w:rPr>
      </w:pPr>
      <w:r w:rsidRPr="00F91C6F">
        <w:rPr>
          <w:sz w:val="18"/>
          <w:szCs w:val="18"/>
        </w:rPr>
        <w:t xml:space="preserve">El mapa d'estat inicial es mostra </w:t>
      </w:r>
      <w:r w:rsidR="00BC30FD">
        <w:rPr>
          <w:sz w:val="18"/>
          <w:szCs w:val="18"/>
        </w:rPr>
        <w:t>com el</w:t>
      </w:r>
      <w:r w:rsidRPr="00F91C6F">
        <w:rPr>
          <w:sz w:val="18"/>
          <w:szCs w:val="18"/>
        </w:rPr>
        <w:t xml:space="preserve"> percentatge d'ompliment del dipòsit superior del model HBV. La capacitat màxima d'aquest dipòsit pot ser diferent </w:t>
      </w:r>
      <w:r w:rsidR="00BC30FD">
        <w:rPr>
          <w:sz w:val="18"/>
          <w:szCs w:val="18"/>
        </w:rPr>
        <w:t>a</w:t>
      </w:r>
      <w:r w:rsidRPr="00F91C6F">
        <w:rPr>
          <w:sz w:val="18"/>
          <w:szCs w:val="18"/>
        </w:rPr>
        <w:t xml:space="preserve"> cada </w:t>
      </w:r>
      <w:proofErr w:type="spellStart"/>
      <w:r w:rsidRPr="00F91C6F">
        <w:rPr>
          <w:sz w:val="18"/>
          <w:szCs w:val="18"/>
        </w:rPr>
        <w:t>subconca</w:t>
      </w:r>
      <w:proofErr w:type="spellEnd"/>
      <w:r w:rsidRPr="00F91C6F">
        <w:rPr>
          <w:sz w:val="18"/>
          <w:szCs w:val="18"/>
        </w:rPr>
        <w:t xml:space="preserve">, però oscil·la entre 300 i 400 mm. Bona part de les </w:t>
      </w:r>
      <w:proofErr w:type="spellStart"/>
      <w:r w:rsidRPr="00F91C6F">
        <w:rPr>
          <w:sz w:val="18"/>
          <w:szCs w:val="18"/>
        </w:rPr>
        <w:t>subconques</w:t>
      </w:r>
      <w:proofErr w:type="spellEnd"/>
      <w:r w:rsidRPr="00F91C6F">
        <w:rPr>
          <w:sz w:val="18"/>
          <w:szCs w:val="18"/>
        </w:rPr>
        <w:t xml:space="preserve"> del sud i centre de Catalunya tenien un estat d'humitat sec a l'inici de l'episodi (</w:t>
      </w:r>
      <w:r w:rsidR="00B40D90">
        <w:rPr>
          <w:sz w:val="18"/>
          <w:szCs w:val="18"/>
        </w:rPr>
        <w:t>inferior</w:t>
      </w:r>
      <w:r w:rsidRPr="00F91C6F">
        <w:rPr>
          <w:sz w:val="18"/>
          <w:szCs w:val="18"/>
        </w:rPr>
        <w:t xml:space="preserve"> a</w:t>
      </w:r>
      <w:r w:rsidR="00140B3D" w:rsidRPr="00F91C6F">
        <w:rPr>
          <w:sz w:val="18"/>
          <w:szCs w:val="18"/>
        </w:rPr>
        <w:t>l 10%</w:t>
      </w:r>
      <w:r w:rsidRPr="00F91C6F">
        <w:rPr>
          <w:sz w:val="18"/>
          <w:szCs w:val="18"/>
        </w:rPr>
        <w:t>)</w:t>
      </w:r>
      <w:r w:rsidR="00140B3D" w:rsidRPr="00F91C6F">
        <w:rPr>
          <w:sz w:val="18"/>
          <w:szCs w:val="18"/>
        </w:rPr>
        <w:t xml:space="preserve">. Les </w:t>
      </w:r>
      <w:proofErr w:type="spellStart"/>
      <w:r w:rsidR="00140B3D" w:rsidRPr="00F91C6F">
        <w:rPr>
          <w:sz w:val="18"/>
          <w:szCs w:val="18"/>
        </w:rPr>
        <w:t>subconques</w:t>
      </w:r>
      <w:proofErr w:type="spellEnd"/>
      <w:r w:rsidR="00140B3D" w:rsidRPr="00F91C6F">
        <w:rPr>
          <w:sz w:val="18"/>
          <w:szCs w:val="18"/>
        </w:rPr>
        <w:t xml:space="preserve"> del nord i costa nord tenien un estat d'humitat superior al 10%, però encara es pot considerar que el seu estat inicial era sec.</w:t>
      </w:r>
    </w:p>
    <w:p w:rsidR="001A6BB3" w:rsidRPr="00F91C6F" w:rsidRDefault="00FB7695" w:rsidP="00A84345">
      <w:pPr>
        <w:pStyle w:val="Pargraf"/>
        <w:rPr>
          <w:sz w:val="18"/>
          <w:szCs w:val="18"/>
        </w:rPr>
      </w:pPr>
      <w:r w:rsidRPr="00F91C6F">
        <w:rPr>
          <w:noProof/>
          <w:sz w:val="18"/>
          <w:szCs w:val="18"/>
        </w:rPr>
        <w:lastRenderedPageBreak/>
        <w:drawing>
          <wp:inline distT="0" distB="0" distL="0" distR="0">
            <wp:extent cx="6478905" cy="5293360"/>
            <wp:effectExtent l="0" t="0" r="0" b="254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39"/>
                    <a:stretch>
                      <a:fillRect/>
                    </a:stretch>
                  </pic:blipFill>
                  <pic:spPr>
                    <a:xfrm>
                      <a:off x="0" y="0"/>
                      <a:ext cx="6478905" cy="5293360"/>
                    </a:xfrm>
                    <a:prstGeom prst="rect">
                      <a:avLst/>
                    </a:prstGeom>
                  </pic:spPr>
                </pic:pic>
              </a:graphicData>
            </a:graphic>
          </wp:inline>
        </w:drawing>
      </w:r>
    </w:p>
    <w:p w:rsidR="00FB7695" w:rsidRPr="00F91C6F" w:rsidRDefault="00FB7695" w:rsidP="00FB7695">
      <w:pPr>
        <w:pStyle w:val="Pargraf"/>
        <w:jc w:val="center"/>
        <w:rPr>
          <w:sz w:val="18"/>
          <w:szCs w:val="18"/>
        </w:rPr>
      </w:pPr>
      <w:r w:rsidRPr="00F91C6F">
        <w:rPr>
          <w:noProof/>
          <w:sz w:val="18"/>
          <w:szCs w:val="18"/>
        </w:rPr>
        <w:drawing>
          <wp:inline distT="0" distB="0" distL="0" distR="0">
            <wp:extent cx="3771900" cy="5842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40"/>
                    <a:stretch>
                      <a:fillRect/>
                    </a:stretch>
                  </pic:blipFill>
                  <pic:spPr>
                    <a:xfrm>
                      <a:off x="0" y="0"/>
                      <a:ext cx="3771900" cy="584200"/>
                    </a:xfrm>
                    <a:prstGeom prst="rect">
                      <a:avLst/>
                    </a:prstGeom>
                  </pic:spPr>
                </pic:pic>
              </a:graphicData>
            </a:graphic>
          </wp:inline>
        </w:drawing>
      </w:r>
    </w:p>
    <w:p w:rsidR="00C72682" w:rsidRPr="00F91C6F" w:rsidRDefault="00B40D90" w:rsidP="00C72682">
      <w:pPr>
        <w:spacing w:before="100" w:beforeAutospacing="1" w:after="100" w:afterAutospacing="1"/>
        <w:jc w:val="center"/>
        <w:rPr>
          <w:rFonts w:ascii="Times New Roman" w:eastAsia="Times New Roman" w:hAnsi="Times New Roman"/>
          <w:sz w:val="24"/>
          <w:szCs w:val="24"/>
          <w:lang w:val="ca-ES" w:eastAsia="en-GB"/>
        </w:rPr>
      </w:pPr>
      <w:r w:rsidRPr="00F91C6F">
        <w:rPr>
          <w:lang w:val="ca-ES"/>
        </w:rPr>
        <w:t xml:space="preserve">Figura </w:t>
      </w:r>
      <w:r w:rsidRPr="00F91C6F">
        <w:rPr>
          <w:lang w:val="ca-ES"/>
        </w:rPr>
        <w:fldChar w:fldCharType="begin"/>
      </w:r>
      <w:r w:rsidRPr="00F91C6F">
        <w:rPr>
          <w:lang w:val="ca-ES"/>
        </w:rPr>
        <w:instrText xml:space="preserve"> SEQ Figura \* ARABIC </w:instrText>
      </w:r>
      <w:r w:rsidRPr="00F91C6F">
        <w:rPr>
          <w:lang w:val="ca-ES"/>
        </w:rPr>
        <w:fldChar w:fldCharType="separate"/>
      </w:r>
      <w:r w:rsidR="004915D9">
        <w:rPr>
          <w:noProof/>
          <w:lang w:val="ca-ES"/>
        </w:rPr>
        <w:t>13</w:t>
      </w:r>
      <w:r w:rsidRPr="00F91C6F">
        <w:rPr>
          <w:lang w:val="ca-ES"/>
        </w:rPr>
        <w:fldChar w:fldCharType="end"/>
      </w:r>
      <w:r w:rsidRPr="00F91C6F">
        <w:rPr>
          <w:lang w:val="ca-ES"/>
        </w:rPr>
        <w:t xml:space="preserve">. </w:t>
      </w:r>
      <w:r w:rsidR="00C72682" w:rsidRPr="00F91C6F">
        <w:rPr>
          <w:rFonts w:ascii="ArialMT" w:eastAsia="Times New Roman" w:hAnsi="ArialMT"/>
          <w:color w:val="2D2D7C"/>
          <w:szCs w:val="18"/>
          <w:lang w:val="ca-ES" w:eastAsia="en-GB"/>
        </w:rPr>
        <w:t>Mapa d'estat d'humitat de les conques a l'inici de l'episodi (48 h abans del dia 29 d'abril).</w:t>
      </w:r>
    </w:p>
    <w:p w:rsidR="008A6398" w:rsidRPr="00F91C6F" w:rsidRDefault="008A6398">
      <w:pPr>
        <w:jc w:val="left"/>
        <w:rPr>
          <w:rFonts w:eastAsia="Times New Roman"/>
          <w:b/>
          <w:color w:val="FFFFFF"/>
          <w:sz w:val="24"/>
          <w:lang w:val="ca-ES"/>
        </w:rPr>
      </w:pPr>
      <w:r w:rsidRPr="00F91C6F">
        <w:rPr>
          <w:lang w:val="ca-ES"/>
        </w:rPr>
        <w:br w:type="page"/>
      </w:r>
    </w:p>
    <w:p w:rsidR="00B51DF2" w:rsidRPr="00AF055E" w:rsidRDefault="00B51DF2" w:rsidP="00AF055E">
      <w:pPr>
        <w:pStyle w:val="Heading2"/>
      </w:pPr>
      <w:r w:rsidRPr="00AF055E">
        <w:lastRenderedPageBreak/>
        <w:t>Predicció als aforaments de</w:t>
      </w:r>
      <w:r w:rsidR="00B9795A" w:rsidRPr="00AF055E">
        <w:t xml:space="preserve"> </w:t>
      </w:r>
      <w:r w:rsidRPr="00AF055E">
        <w:t>l</w:t>
      </w:r>
      <w:r w:rsidR="00B9795A" w:rsidRPr="00AF055E">
        <w:t>a</w:t>
      </w:r>
      <w:r w:rsidRPr="00AF055E">
        <w:t xml:space="preserve"> </w:t>
      </w:r>
      <w:r w:rsidR="004E3B2B" w:rsidRPr="00AF055E">
        <w:t xml:space="preserve">conca del riu </w:t>
      </w:r>
      <w:r w:rsidR="00B9795A" w:rsidRPr="00AF055E">
        <w:t>Muga</w:t>
      </w:r>
    </w:p>
    <w:p w:rsidR="00AF7971" w:rsidRPr="00F91C6F" w:rsidRDefault="00AF7971" w:rsidP="00A84345">
      <w:pPr>
        <w:pStyle w:val="Pargraf"/>
        <w:rPr>
          <w:sz w:val="18"/>
          <w:szCs w:val="18"/>
        </w:rPr>
      </w:pPr>
      <w:r w:rsidRPr="00F91C6F">
        <w:rPr>
          <w:sz w:val="18"/>
          <w:szCs w:val="18"/>
        </w:rPr>
        <w:t xml:space="preserve">La pluja rebuda a la conca durant aquest episodi es troba entre 60 i 90 mm. Cal tenir en compte que els dies previs (25 i 26 d'abril) també s'havien recollit al voltant de 20 mm addicionals en pràcticament tota la conca de la Muga. Per tant, es tracta d'un </w:t>
      </w:r>
      <w:r w:rsidRPr="00591B11">
        <w:rPr>
          <w:sz w:val="18"/>
          <w:szCs w:val="18"/>
        </w:rPr>
        <w:t xml:space="preserve">episodi </w:t>
      </w:r>
      <w:r w:rsidR="00A15213" w:rsidRPr="00591B11">
        <w:rPr>
          <w:sz w:val="18"/>
          <w:szCs w:val="18"/>
        </w:rPr>
        <w:t>en què es podi</w:t>
      </w:r>
      <w:r w:rsidR="00591B11" w:rsidRPr="00591B11">
        <w:rPr>
          <w:sz w:val="18"/>
          <w:szCs w:val="18"/>
        </w:rPr>
        <w:t>en</w:t>
      </w:r>
      <w:r w:rsidR="00A15213" w:rsidRPr="00591B11">
        <w:rPr>
          <w:sz w:val="18"/>
          <w:szCs w:val="18"/>
        </w:rPr>
        <w:t xml:space="preserve"> esperar </w:t>
      </w:r>
      <w:r w:rsidRPr="00591B11">
        <w:rPr>
          <w:sz w:val="18"/>
          <w:szCs w:val="18"/>
        </w:rPr>
        <w:t>crescudes en els rius.</w:t>
      </w:r>
    </w:p>
    <w:p w:rsidR="00AF7971" w:rsidRPr="00F91C6F" w:rsidRDefault="00AF7971" w:rsidP="00A84345">
      <w:pPr>
        <w:pStyle w:val="Pargraf"/>
        <w:rPr>
          <w:sz w:val="18"/>
          <w:szCs w:val="18"/>
        </w:rPr>
      </w:pPr>
      <w:r w:rsidRPr="00F91C6F">
        <w:rPr>
          <w:sz w:val="18"/>
          <w:szCs w:val="18"/>
        </w:rPr>
        <w:t xml:space="preserve">En general, </w:t>
      </w:r>
      <w:r w:rsidR="00A15213">
        <w:rPr>
          <w:sz w:val="18"/>
          <w:szCs w:val="18"/>
        </w:rPr>
        <w:t>les previsions d</w:t>
      </w:r>
      <w:r w:rsidRPr="00F91C6F">
        <w:rPr>
          <w:sz w:val="18"/>
          <w:szCs w:val="18"/>
        </w:rPr>
        <w:t xml:space="preserve">el model </w:t>
      </w:r>
      <w:r w:rsidR="00A15213">
        <w:rPr>
          <w:sz w:val="18"/>
          <w:szCs w:val="18"/>
        </w:rPr>
        <w:t>de l’</w:t>
      </w:r>
      <w:r w:rsidRPr="00F91C6F">
        <w:rPr>
          <w:sz w:val="18"/>
          <w:szCs w:val="18"/>
        </w:rPr>
        <w:t>ECMWF va</w:t>
      </w:r>
      <w:r w:rsidR="00A15213">
        <w:rPr>
          <w:sz w:val="18"/>
          <w:szCs w:val="18"/>
        </w:rPr>
        <w:t>n</w:t>
      </w:r>
      <w:r w:rsidRPr="00F91C6F">
        <w:rPr>
          <w:sz w:val="18"/>
          <w:szCs w:val="18"/>
        </w:rPr>
        <w:t xml:space="preserve"> subestimar </w:t>
      </w:r>
      <w:r w:rsidR="00A15213">
        <w:rPr>
          <w:sz w:val="18"/>
          <w:szCs w:val="18"/>
        </w:rPr>
        <w:t xml:space="preserve">la </w:t>
      </w:r>
      <w:r w:rsidRPr="00F91C6F">
        <w:rPr>
          <w:sz w:val="18"/>
          <w:szCs w:val="18"/>
        </w:rPr>
        <w:t>pluja</w:t>
      </w:r>
      <w:r w:rsidR="00D57BFF" w:rsidRPr="00F91C6F">
        <w:rPr>
          <w:sz w:val="18"/>
          <w:szCs w:val="18"/>
        </w:rPr>
        <w:t>, tot i que els totals no estan excessivament allunyats de les observacions</w:t>
      </w:r>
      <w:r w:rsidRPr="00F91C6F">
        <w:rPr>
          <w:sz w:val="18"/>
          <w:szCs w:val="18"/>
        </w:rPr>
        <w:t xml:space="preserve">. </w:t>
      </w:r>
      <w:r w:rsidR="00D57BFF" w:rsidRPr="00F91C6F">
        <w:rPr>
          <w:sz w:val="18"/>
          <w:szCs w:val="18"/>
        </w:rPr>
        <w:t>Però</w:t>
      </w:r>
      <w:r w:rsidRPr="00F91C6F">
        <w:rPr>
          <w:sz w:val="18"/>
          <w:szCs w:val="18"/>
        </w:rPr>
        <w:t xml:space="preserve"> en els períodes de pluja més intens</w:t>
      </w:r>
      <w:r w:rsidR="00A15213">
        <w:rPr>
          <w:sz w:val="18"/>
          <w:szCs w:val="18"/>
        </w:rPr>
        <w:t>a</w:t>
      </w:r>
      <w:r w:rsidRPr="00F91C6F">
        <w:rPr>
          <w:sz w:val="18"/>
          <w:szCs w:val="18"/>
        </w:rPr>
        <w:t xml:space="preserve"> es va produir una forta subestimació.</w:t>
      </w:r>
    </w:p>
    <w:p w:rsidR="00135248" w:rsidRPr="00F91C6F" w:rsidRDefault="00AF7971" w:rsidP="00A84345">
      <w:pPr>
        <w:pStyle w:val="Pargraf"/>
        <w:rPr>
          <w:sz w:val="18"/>
          <w:szCs w:val="18"/>
        </w:rPr>
      </w:pPr>
      <w:r w:rsidRPr="00F91C6F">
        <w:rPr>
          <w:sz w:val="18"/>
          <w:szCs w:val="18"/>
        </w:rPr>
        <w:t>Pel que fa</w:t>
      </w:r>
      <w:r w:rsidR="00D57BFF" w:rsidRPr="00F91C6F">
        <w:rPr>
          <w:sz w:val="18"/>
          <w:szCs w:val="18"/>
        </w:rPr>
        <w:t xml:space="preserve"> al model WRF, va oferir unes previsions més encertades, produint fins i tot sobreestimacions en algunes zones. És </w:t>
      </w:r>
      <w:r w:rsidR="00EC48D7" w:rsidRPr="00F91C6F">
        <w:rPr>
          <w:sz w:val="18"/>
          <w:szCs w:val="18"/>
        </w:rPr>
        <w:t xml:space="preserve">destacable </w:t>
      </w:r>
      <w:r w:rsidR="00D57BFF" w:rsidRPr="00F91C6F">
        <w:rPr>
          <w:sz w:val="18"/>
          <w:szCs w:val="18"/>
        </w:rPr>
        <w:t>el canvi de comportament que s'observa en l'actualització del model els dies 29 i 30 a les 16</w:t>
      </w:r>
      <w:r w:rsidR="00A15213">
        <w:rPr>
          <w:sz w:val="18"/>
          <w:szCs w:val="18"/>
        </w:rPr>
        <w:t>:00 UTC</w:t>
      </w:r>
      <w:r w:rsidR="00D57BFF" w:rsidRPr="00F91C6F">
        <w:rPr>
          <w:sz w:val="18"/>
          <w:szCs w:val="18"/>
        </w:rPr>
        <w:t xml:space="preserve"> (moment en què arriba el model actualitzat de les 12</w:t>
      </w:r>
      <w:r w:rsidR="00A15213">
        <w:rPr>
          <w:sz w:val="18"/>
          <w:szCs w:val="18"/>
        </w:rPr>
        <w:t xml:space="preserve">:00 </w:t>
      </w:r>
      <w:r w:rsidR="00D57BFF" w:rsidRPr="00F91C6F">
        <w:rPr>
          <w:sz w:val="18"/>
          <w:szCs w:val="18"/>
        </w:rPr>
        <w:t>UTC)</w:t>
      </w:r>
      <w:r w:rsidR="00135248" w:rsidRPr="00F91C6F">
        <w:rPr>
          <w:sz w:val="18"/>
          <w:szCs w:val="18"/>
        </w:rPr>
        <w:t xml:space="preserve">, reduint significativament en ambdós casos la </w:t>
      </w:r>
      <w:r w:rsidR="00FC14D9" w:rsidRPr="00F91C6F">
        <w:rPr>
          <w:sz w:val="18"/>
          <w:szCs w:val="18"/>
        </w:rPr>
        <w:t xml:space="preserve">quantitat de pluja </w:t>
      </w:r>
      <w:r w:rsidR="00135248" w:rsidRPr="00F91C6F">
        <w:rPr>
          <w:sz w:val="18"/>
          <w:szCs w:val="18"/>
        </w:rPr>
        <w:t>previs</w:t>
      </w:r>
      <w:r w:rsidR="00FC14D9" w:rsidRPr="00F91C6F">
        <w:rPr>
          <w:sz w:val="18"/>
          <w:szCs w:val="18"/>
        </w:rPr>
        <w:t>ta</w:t>
      </w:r>
      <w:r w:rsidR="00135248" w:rsidRPr="00F91C6F">
        <w:rPr>
          <w:sz w:val="18"/>
          <w:szCs w:val="18"/>
        </w:rPr>
        <w:t>.</w:t>
      </w:r>
    </w:p>
    <w:p w:rsidR="00DE069D" w:rsidRPr="00F91C6F" w:rsidRDefault="00135248" w:rsidP="00DE069D">
      <w:pPr>
        <w:pStyle w:val="Pargraf"/>
        <w:rPr>
          <w:sz w:val="18"/>
          <w:szCs w:val="18"/>
        </w:rPr>
      </w:pPr>
      <w:r w:rsidRPr="00F91C6F">
        <w:rPr>
          <w:sz w:val="18"/>
          <w:szCs w:val="18"/>
        </w:rPr>
        <w:t>Pel que fa als cabals, destaca</w:t>
      </w:r>
      <w:r w:rsidR="00FC14D9" w:rsidRPr="00F91C6F">
        <w:rPr>
          <w:sz w:val="18"/>
          <w:szCs w:val="18"/>
        </w:rPr>
        <w:t xml:space="preserve"> el fet</w:t>
      </w:r>
      <w:r w:rsidR="00AF7971" w:rsidRPr="00F91C6F">
        <w:rPr>
          <w:sz w:val="18"/>
          <w:szCs w:val="18"/>
        </w:rPr>
        <w:t xml:space="preserve"> </w:t>
      </w:r>
      <w:r w:rsidR="00FC14D9" w:rsidRPr="00F91C6F">
        <w:rPr>
          <w:sz w:val="18"/>
          <w:szCs w:val="18"/>
        </w:rPr>
        <w:t xml:space="preserve">que no hi va haver crescudes en la Muga i els seus afluents. </w:t>
      </w:r>
      <w:r w:rsidR="005A44AE" w:rsidRPr="00F91C6F">
        <w:rPr>
          <w:sz w:val="18"/>
          <w:szCs w:val="18"/>
        </w:rPr>
        <w:t>Mostrem només els gràfics pertanyents a l'embassament de Darnius-Boadella i el riu Llobregat a l'estació de Peralada. En aquesta darrera estació la crescuda no va arribar a 1 m</w:t>
      </w:r>
      <w:r w:rsidR="005A44AE" w:rsidRPr="00F91C6F">
        <w:rPr>
          <w:sz w:val="18"/>
          <w:szCs w:val="18"/>
          <w:vertAlign w:val="superscript"/>
        </w:rPr>
        <w:t>3</w:t>
      </w:r>
      <w:r w:rsidR="005A44AE" w:rsidRPr="00F91C6F">
        <w:rPr>
          <w:sz w:val="18"/>
          <w:szCs w:val="18"/>
        </w:rPr>
        <w:t>/s. I el mateix va succeir a les estacions del Manol a Santa Llogaia d'Àlguema i a la Muga al seu pas per Castelló d'Empúries.</w:t>
      </w:r>
      <w:r w:rsidR="00DE069D" w:rsidRPr="00F91C6F">
        <w:rPr>
          <w:sz w:val="18"/>
          <w:szCs w:val="18"/>
        </w:rPr>
        <w:t xml:space="preserve"> És a dir, tot i la quantitat de pluja rebuda (afegint els 20 mm dels dies previs), pràcticament no hi va haver crescudes.</w:t>
      </w:r>
    </w:p>
    <w:p w:rsidR="005A44AE" w:rsidRPr="00F91C6F" w:rsidRDefault="005A44AE" w:rsidP="00A84345">
      <w:pPr>
        <w:pStyle w:val="Pargraf"/>
        <w:rPr>
          <w:sz w:val="18"/>
          <w:szCs w:val="18"/>
        </w:rPr>
      </w:pPr>
      <w:r w:rsidRPr="00F91C6F">
        <w:rPr>
          <w:sz w:val="18"/>
          <w:szCs w:val="18"/>
        </w:rPr>
        <w:t xml:space="preserve">El model hidrològic, </w:t>
      </w:r>
      <w:r w:rsidR="00DE069D" w:rsidRPr="00F91C6F">
        <w:rPr>
          <w:sz w:val="18"/>
          <w:szCs w:val="18"/>
        </w:rPr>
        <w:t>tot i que partia d'una situació amb condicions relativament seques (estat inicial d'humitat inferior al 20%), va respondre a aquestes quantitats de pluja amb crescudes de certa importància. Per exemple, prenent com a referència el model hidrològic alimentat amb la pluja observada (càlculs fets amb posterioritat), el cabal simulat arriba a un pic de 28 m</w:t>
      </w:r>
      <w:r w:rsidR="00DE069D" w:rsidRPr="00F91C6F">
        <w:rPr>
          <w:sz w:val="18"/>
          <w:szCs w:val="18"/>
          <w:vertAlign w:val="superscript"/>
        </w:rPr>
        <w:t>3</w:t>
      </w:r>
      <w:r w:rsidR="00DE069D" w:rsidRPr="00F91C6F">
        <w:rPr>
          <w:sz w:val="18"/>
          <w:szCs w:val="18"/>
        </w:rPr>
        <w:t xml:space="preserve">/s a l'embassament de </w:t>
      </w:r>
      <w:r w:rsidR="00FD1C9A" w:rsidRPr="00F91C6F">
        <w:rPr>
          <w:sz w:val="18"/>
          <w:szCs w:val="18"/>
        </w:rPr>
        <w:t>D</w:t>
      </w:r>
      <w:r w:rsidR="00DE069D" w:rsidRPr="00F91C6F">
        <w:rPr>
          <w:sz w:val="18"/>
          <w:szCs w:val="18"/>
        </w:rPr>
        <w:t>arnius (el pic observat es troba al voltant de 17</w:t>
      </w:r>
      <w:r w:rsidR="00CC05A5">
        <w:rPr>
          <w:sz w:val="18"/>
          <w:szCs w:val="18"/>
        </w:rPr>
        <w:t xml:space="preserve"> m</w:t>
      </w:r>
      <w:r w:rsidR="00CC05A5" w:rsidRPr="00CC05A5">
        <w:rPr>
          <w:sz w:val="18"/>
          <w:szCs w:val="18"/>
          <w:vertAlign w:val="superscript"/>
        </w:rPr>
        <w:t>3</w:t>
      </w:r>
      <w:r w:rsidR="00CC05A5">
        <w:rPr>
          <w:sz w:val="18"/>
          <w:szCs w:val="18"/>
        </w:rPr>
        <w:t>/s</w:t>
      </w:r>
      <w:r w:rsidR="00DE069D" w:rsidRPr="00F91C6F">
        <w:rPr>
          <w:sz w:val="18"/>
          <w:szCs w:val="18"/>
        </w:rPr>
        <w:t>), i en el cas de</w:t>
      </w:r>
      <w:r w:rsidR="00591B11">
        <w:rPr>
          <w:sz w:val="18"/>
          <w:szCs w:val="18"/>
        </w:rPr>
        <w:t>l riu Llobregat a</w:t>
      </w:r>
      <w:r w:rsidR="00DE069D" w:rsidRPr="00F91C6F">
        <w:rPr>
          <w:sz w:val="18"/>
          <w:szCs w:val="18"/>
        </w:rPr>
        <w:t xml:space="preserve"> Peralada el pic simulat amb pluja observada arriba a 25 m</w:t>
      </w:r>
      <w:r w:rsidR="00DE069D" w:rsidRPr="00F91C6F">
        <w:rPr>
          <w:sz w:val="18"/>
          <w:szCs w:val="18"/>
          <w:vertAlign w:val="superscript"/>
        </w:rPr>
        <w:t>3</w:t>
      </w:r>
      <w:r w:rsidR="00DE069D" w:rsidRPr="00F91C6F">
        <w:rPr>
          <w:sz w:val="18"/>
          <w:szCs w:val="18"/>
        </w:rPr>
        <w:t>/s (essent el pic observat menor a 1 m</w:t>
      </w:r>
      <w:r w:rsidR="00DE069D" w:rsidRPr="00F91C6F">
        <w:rPr>
          <w:sz w:val="18"/>
          <w:szCs w:val="18"/>
          <w:vertAlign w:val="superscript"/>
        </w:rPr>
        <w:t>3</w:t>
      </w:r>
      <w:r w:rsidR="00DE069D" w:rsidRPr="00F91C6F">
        <w:rPr>
          <w:sz w:val="18"/>
          <w:szCs w:val="18"/>
        </w:rPr>
        <w:t>/s).</w:t>
      </w:r>
    </w:p>
    <w:p w:rsidR="00016BAD" w:rsidRPr="00F91C6F" w:rsidRDefault="00FD1C9A" w:rsidP="00A84345">
      <w:pPr>
        <w:pStyle w:val="Pargraf"/>
        <w:rPr>
          <w:sz w:val="18"/>
          <w:szCs w:val="18"/>
        </w:rPr>
      </w:pPr>
      <w:r w:rsidRPr="00F91C6F">
        <w:rPr>
          <w:sz w:val="18"/>
          <w:szCs w:val="18"/>
        </w:rPr>
        <w:t xml:space="preserve">El sistema hidrològic va oferir previsions de cabal amb crescudes de certa magnitud en el diferents punts de la conca. </w:t>
      </w:r>
      <w:r w:rsidR="00016BAD" w:rsidRPr="00F91C6F">
        <w:rPr>
          <w:sz w:val="18"/>
          <w:szCs w:val="18"/>
        </w:rPr>
        <w:t>En alguns casos aquestes previsions van estar més d'acord amb la realitat que les simulacions emprant pluja observada (és a dir, els pics de cabal previstos són menors), la qual cosa es troba directament relacionada amb la subestimació de pluja prevista i no pas amb un bon funcionament del model hidrològic.</w:t>
      </w:r>
    </w:p>
    <w:p w:rsidR="00016BAD" w:rsidRPr="00F91C6F" w:rsidRDefault="00016BAD" w:rsidP="00016BAD">
      <w:pPr>
        <w:pStyle w:val="Pargraf"/>
        <w:rPr>
          <w:sz w:val="18"/>
          <w:szCs w:val="18"/>
        </w:rPr>
      </w:pPr>
      <w:r w:rsidRPr="00F91C6F">
        <w:rPr>
          <w:sz w:val="18"/>
          <w:szCs w:val="18"/>
        </w:rPr>
        <w:t>Així, a l'embassament de Darnius es va enregistrar una petita crescuda, però a les estacions situades a la plana de l'Empordà les crescudes van ser imperceptibles. Tot a</w:t>
      </w:r>
      <w:r w:rsidR="00CC05A5">
        <w:rPr>
          <w:sz w:val="18"/>
          <w:szCs w:val="18"/>
        </w:rPr>
        <w:t>i</w:t>
      </w:r>
      <w:r w:rsidRPr="00F91C6F">
        <w:rPr>
          <w:sz w:val="18"/>
          <w:szCs w:val="18"/>
        </w:rPr>
        <w:t>x</w:t>
      </w:r>
      <w:r w:rsidR="00CC05A5">
        <w:rPr>
          <w:sz w:val="18"/>
          <w:szCs w:val="18"/>
        </w:rPr>
        <w:t>ò</w:t>
      </w:r>
      <w:r w:rsidRPr="00F91C6F">
        <w:rPr>
          <w:sz w:val="18"/>
          <w:szCs w:val="18"/>
        </w:rPr>
        <w:t xml:space="preserve"> fa pensar que totes les conque</w:t>
      </w:r>
      <w:r w:rsidR="005B33F9" w:rsidRPr="00F91C6F">
        <w:rPr>
          <w:sz w:val="18"/>
          <w:szCs w:val="18"/>
        </w:rPr>
        <w:t xml:space="preserve">s de la Muga, </w:t>
      </w:r>
      <w:r w:rsidRPr="00F91C6F">
        <w:rPr>
          <w:sz w:val="18"/>
          <w:szCs w:val="18"/>
        </w:rPr>
        <w:t>principalment les lleres de la plana</w:t>
      </w:r>
      <w:r w:rsidR="005B33F9" w:rsidRPr="00F91C6F">
        <w:rPr>
          <w:sz w:val="18"/>
          <w:szCs w:val="18"/>
        </w:rPr>
        <w:t>,</w:t>
      </w:r>
      <w:r w:rsidRPr="00F91C6F">
        <w:rPr>
          <w:sz w:val="18"/>
          <w:szCs w:val="18"/>
        </w:rPr>
        <w:t xml:space="preserve"> encara es trobaven en una situació de dèficit hídric molt gran, i que la manera que té el model hidrològic per </w:t>
      </w:r>
      <w:r w:rsidR="005B33F9" w:rsidRPr="00F91C6F">
        <w:rPr>
          <w:sz w:val="18"/>
          <w:szCs w:val="18"/>
        </w:rPr>
        <w:t>tenir-ho en compte</w:t>
      </w:r>
      <w:r w:rsidRPr="00F91C6F">
        <w:rPr>
          <w:sz w:val="18"/>
          <w:szCs w:val="18"/>
        </w:rPr>
        <w:t xml:space="preserve"> (</w:t>
      </w:r>
      <w:r w:rsidR="005B33F9" w:rsidRPr="00F91C6F">
        <w:rPr>
          <w:sz w:val="18"/>
          <w:szCs w:val="18"/>
        </w:rPr>
        <w:t>via estat d'humitat del sòl calculat a partir del balanç entre precipitació i evapotranspiració acumulades</w:t>
      </w:r>
      <w:r w:rsidRPr="00F91C6F">
        <w:rPr>
          <w:sz w:val="18"/>
          <w:szCs w:val="18"/>
        </w:rPr>
        <w:t>)</w:t>
      </w:r>
      <w:r w:rsidR="005B33F9" w:rsidRPr="00F91C6F">
        <w:rPr>
          <w:sz w:val="18"/>
          <w:szCs w:val="18"/>
        </w:rPr>
        <w:t xml:space="preserve"> </w:t>
      </w:r>
      <w:r w:rsidR="00CC05A5">
        <w:rPr>
          <w:sz w:val="18"/>
          <w:szCs w:val="18"/>
        </w:rPr>
        <w:t xml:space="preserve">no reprodueix </w:t>
      </w:r>
      <w:r w:rsidR="005B33F9" w:rsidRPr="00F91C6F">
        <w:rPr>
          <w:sz w:val="18"/>
          <w:szCs w:val="18"/>
        </w:rPr>
        <w:t xml:space="preserve">aquestes situacions de </w:t>
      </w:r>
      <w:r w:rsidR="004E000A" w:rsidRPr="00F91C6F">
        <w:rPr>
          <w:sz w:val="18"/>
          <w:szCs w:val="18"/>
        </w:rPr>
        <w:t xml:space="preserve">sortida d'una </w:t>
      </w:r>
      <w:r w:rsidR="005B33F9" w:rsidRPr="00F91C6F">
        <w:rPr>
          <w:sz w:val="18"/>
          <w:szCs w:val="18"/>
        </w:rPr>
        <w:t xml:space="preserve">sequera </w:t>
      </w:r>
      <w:r w:rsidR="00CC05A5">
        <w:rPr>
          <w:sz w:val="18"/>
          <w:szCs w:val="18"/>
        </w:rPr>
        <w:t xml:space="preserve">tan </w:t>
      </w:r>
      <w:r w:rsidR="005B33F9" w:rsidRPr="00F91C6F">
        <w:rPr>
          <w:sz w:val="18"/>
          <w:szCs w:val="18"/>
        </w:rPr>
        <w:t>prolongada.</w:t>
      </w:r>
    </w:p>
    <w:p w:rsidR="00016BAD" w:rsidRPr="00F91C6F" w:rsidRDefault="00016BAD" w:rsidP="00A84345">
      <w:pPr>
        <w:pStyle w:val="Pargraf"/>
        <w:rPr>
          <w:sz w:val="18"/>
          <w:szCs w:val="18"/>
        </w:rPr>
      </w:pPr>
    </w:p>
    <w:p w:rsidR="00FC14D9" w:rsidRPr="00F91C6F" w:rsidRDefault="00FC14D9" w:rsidP="00A84345">
      <w:pPr>
        <w:pStyle w:val="Pargraf"/>
        <w:rPr>
          <w:sz w:val="18"/>
          <w:szCs w:val="18"/>
        </w:rPr>
      </w:pPr>
    </w:p>
    <w:p w:rsidR="00BC67CF" w:rsidRPr="00F91C6F" w:rsidRDefault="00BC67CF" w:rsidP="00DC59DC">
      <w:pPr>
        <w:pStyle w:val="Heading3"/>
      </w:pPr>
      <w:r w:rsidRPr="00F91C6F">
        <w:lastRenderedPageBreak/>
        <w:t>Embassament Darnius-</w:t>
      </w:r>
      <w:r w:rsidRPr="00DC59DC">
        <w:t>Boadella</w:t>
      </w:r>
      <w:r w:rsidR="004E3B2B" w:rsidRPr="00F91C6F">
        <w:t>: ECMWF</w:t>
      </w:r>
    </w:p>
    <w:p w:rsidR="00BC67CF" w:rsidRPr="00F91C6F" w:rsidRDefault="00BC67CF" w:rsidP="008D4886">
      <w:pPr>
        <w:pStyle w:val="Pargraf"/>
        <w:jc w:val="center"/>
        <w:rPr>
          <w:sz w:val="18"/>
          <w:szCs w:val="18"/>
        </w:rPr>
      </w:pPr>
      <w:r w:rsidRPr="00F91C6F">
        <w:rPr>
          <w:noProof/>
          <w:sz w:val="18"/>
          <w:szCs w:val="18"/>
        </w:rPr>
        <w:drawing>
          <wp:inline distT="0" distB="0" distL="0" distR="0">
            <wp:extent cx="5688000" cy="3600000"/>
            <wp:effectExtent l="0" t="0" r="190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41"/>
                    <a:stretch>
                      <a:fillRect/>
                    </a:stretch>
                  </pic:blipFill>
                  <pic:spPr>
                    <a:xfrm>
                      <a:off x="0" y="0"/>
                      <a:ext cx="5688000" cy="3600000"/>
                    </a:xfrm>
                    <a:prstGeom prst="rect">
                      <a:avLst/>
                    </a:prstGeom>
                  </pic:spPr>
                </pic:pic>
              </a:graphicData>
            </a:graphic>
          </wp:inline>
        </w:drawing>
      </w:r>
    </w:p>
    <w:p w:rsidR="00BC67CF" w:rsidRPr="00F91C6F" w:rsidRDefault="00BC67CF" w:rsidP="008D4886">
      <w:pPr>
        <w:pStyle w:val="Pargraf"/>
        <w:jc w:val="center"/>
        <w:rPr>
          <w:sz w:val="18"/>
          <w:szCs w:val="18"/>
        </w:rPr>
      </w:pPr>
      <w:r w:rsidRPr="00F91C6F">
        <w:rPr>
          <w:noProof/>
          <w:sz w:val="18"/>
          <w:szCs w:val="18"/>
        </w:rPr>
        <w:drawing>
          <wp:inline distT="0" distB="0" distL="0" distR="0">
            <wp:extent cx="5688000" cy="3600000"/>
            <wp:effectExtent l="0" t="0" r="190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42"/>
                    <a:stretch>
                      <a:fillRect/>
                    </a:stretch>
                  </pic:blipFill>
                  <pic:spPr>
                    <a:xfrm>
                      <a:off x="0" y="0"/>
                      <a:ext cx="5688000" cy="3600000"/>
                    </a:xfrm>
                    <a:prstGeom prst="rect">
                      <a:avLst/>
                    </a:prstGeom>
                  </pic:spPr>
                </pic:pic>
              </a:graphicData>
            </a:graphic>
          </wp:inline>
        </w:drawing>
      </w:r>
    </w:p>
    <w:p w:rsidR="004E3B2B" w:rsidRPr="00F91C6F" w:rsidRDefault="004E3B2B" w:rsidP="008D4886">
      <w:pPr>
        <w:pStyle w:val="Pargraf"/>
        <w:jc w:val="center"/>
        <w:rPr>
          <w:sz w:val="18"/>
          <w:szCs w:val="18"/>
        </w:rPr>
      </w:pPr>
    </w:p>
    <w:p w:rsidR="004E3B2B" w:rsidRPr="00DC59DC" w:rsidRDefault="004E3B2B" w:rsidP="00DC59DC">
      <w:pPr>
        <w:pStyle w:val="Heading3"/>
      </w:pPr>
      <w:r w:rsidRPr="00DC59DC">
        <w:lastRenderedPageBreak/>
        <w:t>Embassament Darnius-Boadella: WRF</w:t>
      </w:r>
    </w:p>
    <w:p w:rsidR="00B51DF2" w:rsidRPr="00F91C6F" w:rsidRDefault="00BC67CF" w:rsidP="008D4886">
      <w:pPr>
        <w:pStyle w:val="Pargraf"/>
        <w:jc w:val="center"/>
        <w:rPr>
          <w:sz w:val="18"/>
          <w:szCs w:val="18"/>
        </w:rPr>
      </w:pPr>
      <w:r w:rsidRPr="00F91C6F">
        <w:rPr>
          <w:noProof/>
          <w:sz w:val="18"/>
          <w:szCs w:val="18"/>
        </w:rPr>
        <w:drawing>
          <wp:inline distT="0" distB="0" distL="0" distR="0">
            <wp:extent cx="5688000" cy="3600000"/>
            <wp:effectExtent l="0" t="0" r="190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43"/>
                    <a:stretch>
                      <a:fillRect/>
                    </a:stretch>
                  </pic:blipFill>
                  <pic:spPr>
                    <a:xfrm>
                      <a:off x="0" y="0"/>
                      <a:ext cx="5688000" cy="3600000"/>
                    </a:xfrm>
                    <a:prstGeom prst="rect">
                      <a:avLst/>
                    </a:prstGeom>
                  </pic:spPr>
                </pic:pic>
              </a:graphicData>
            </a:graphic>
          </wp:inline>
        </w:drawing>
      </w:r>
    </w:p>
    <w:p w:rsidR="00BC67CF" w:rsidRPr="00F91C6F" w:rsidRDefault="00BC67CF" w:rsidP="008D4886">
      <w:pPr>
        <w:pStyle w:val="Pargraf"/>
        <w:jc w:val="center"/>
        <w:rPr>
          <w:sz w:val="18"/>
          <w:szCs w:val="18"/>
        </w:rPr>
      </w:pPr>
      <w:r w:rsidRPr="00F91C6F">
        <w:rPr>
          <w:noProof/>
          <w:sz w:val="18"/>
          <w:szCs w:val="18"/>
        </w:rPr>
        <w:drawing>
          <wp:inline distT="0" distB="0" distL="0" distR="0">
            <wp:extent cx="5688000" cy="3600000"/>
            <wp:effectExtent l="0" t="0" r="190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44"/>
                    <a:stretch>
                      <a:fillRect/>
                    </a:stretch>
                  </pic:blipFill>
                  <pic:spPr>
                    <a:xfrm>
                      <a:off x="0" y="0"/>
                      <a:ext cx="5688000" cy="3600000"/>
                    </a:xfrm>
                    <a:prstGeom prst="rect">
                      <a:avLst/>
                    </a:prstGeom>
                  </pic:spPr>
                </pic:pic>
              </a:graphicData>
            </a:graphic>
          </wp:inline>
        </w:drawing>
      </w:r>
    </w:p>
    <w:p w:rsidR="004E3B2B" w:rsidRPr="00F91C6F" w:rsidRDefault="004E3B2B" w:rsidP="008D4886">
      <w:pPr>
        <w:pStyle w:val="Pargraf"/>
        <w:jc w:val="center"/>
        <w:rPr>
          <w:sz w:val="18"/>
          <w:szCs w:val="18"/>
        </w:rPr>
      </w:pPr>
    </w:p>
    <w:p w:rsidR="004E3B2B" w:rsidRPr="00F91C6F" w:rsidRDefault="004E3B2B" w:rsidP="008D4886">
      <w:pPr>
        <w:pStyle w:val="Pargraf"/>
        <w:jc w:val="center"/>
        <w:rPr>
          <w:sz w:val="18"/>
          <w:szCs w:val="18"/>
        </w:rPr>
      </w:pPr>
    </w:p>
    <w:p w:rsidR="00FE3D41" w:rsidRPr="00F91C6F" w:rsidRDefault="00FE3D41" w:rsidP="00DC59DC">
      <w:pPr>
        <w:pStyle w:val="Heading3"/>
      </w:pPr>
      <w:r w:rsidRPr="00F91C6F">
        <w:lastRenderedPageBreak/>
        <w:t>Llobregat d'Empordà a Peralada</w:t>
      </w:r>
      <w:r w:rsidR="004E3B2B" w:rsidRPr="00F91C6F">
        <w:t>: ECMWF</w:t>
      </w:r>
    </w:p>
    <w:p w:rsidR="00FE3D41" w:rsidRPr="00F91C6F" w:rsidRDefault="00FE3D41" w:rsidP="00FE3D41">
      <w:pPr>
        <w:pStyle w:val="Pargraf"/>
        <w:jc w:val="center"/>
        <w:rPr>
          <w:sz w:val="18"/>
          <w:szCs w:val="18"/>
        </w:rPr>
      </w:pPr>
      <w:r w:rsidRPr="00F91C6F">
        <w:rPr>
          <w:noProof/>
          <w:sz w:val="18"/>
          <w:szCs w:val="18"/>
        </w:rPr>
        <w:drawing>
          <wp:inline distT="0" distB="0" distL="0" distR="0">
            <wp:extent cx="5626800" cy="36000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45"/>
                    <a:stretch>
                      <a:fillRect/>
                    </a:stretch>
                  </pic:blipFill>
                  <pic:spPr>
                    <a:xfrm>
                      <a:off x="0" y="0"/>
                      <a:ext cx="5626800" cy="3600000"/>
                    </a:xfrm>
                    <a:prstGeom prst="rect">
                      <a:avLst/>
                    </a:prstGeom>
                  </pic:spPr>
                </pic:pic>
              </a:graphicData>
            </a:graphic>
          </wp:inline>
        </w:drawing>
      </w:r>
    </w:p>
    <w:p w:rsidR="00FE3D41" w:rsidRPr="00F91C6F" w:rsidRDefault="00FE3D41" w:rsidP="00FE3D41">
      <w:pPr>
        <w:pStyle w:val="Pargraf"/>
        <w:jc w:val="center"/>
        <w:rPr>
          <w:sz w:val="18"/>
          <w:szCs w:val="18"/>
        </w:rPr>
      </w:pPr>
      <w:r w:rsidRPr="00F91C6F">
        <w:rPr>
          <w:noProof/>
          <w:sz w:val="18"/>
          <w:szCs w:val="18"/>
        </w:rPr>
        <w:drawing>
          <wp:inline distT="0" distB="0" distL="0" distR="0">
            <wp:extent cx="5688000" cy="3600000"/>
            <wp:effectExtent l="0" t="0" r="190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46"/>
                    <a:stretch>
                      <a:fillRect/>
                    </a:stretch>
                  </pic:blipFill>
                  <pic:spPr>
                    <a:xfrm>
                      <a:off x="0" y="0"/>
                      <a:ext cx="5688000" cy="3600000"/>
                    </a:xfrm>
                    <a:prstGeom prst="rect">
                      <a:avLst/>
                    </a:prstGeom>
                  </pic:spPr>
                </pic:pic>
              </a:graphicData>
            </a:graphic>
          </wp:inline>
        </w:drawing>
      </w:r>
    </w:p>
    <w:p w:rsidR="00FE3D41" w:rsidRPr="00F91C6F" w:rsidRDefault="00FE3D41" w:rsidP="00A84345">
      <w:pPr>
        <w:pStyle w:val="Pargraf"/>
        <w:rPr>
          <w:sz w:val="18"/>
          <w:szCs w:val="18"/>
        </w:rPr>
      </w:pPr>
    </w:p>
    <w:p w:rsidR="00FE3D41" w:rsidRPr="00F91C6F" w:rsidRDefault="00FE3D41" w:rsidP="00A84345">
      <w:pPr>
        <w:pStyle w:val="Pargraf"/>
        <w:rPr>
          <w:sz w:val="18"/>
          <w:szCs w:val="18"/>
        </w:rPr>
      </w:pPr>
    </w:p>
    <w:p w:rsidR="00AF7971" w:rsidRPr="00F91C6F" w:rsidRDefault="00AF7971">
      <w:pPr>
        <w:jc w:val="left"/>
        <w:rPr>
          <w:rFonts w:eastAsia="Times New Roman"/>
          <w:b/>
          <w:color w:val="FFFFFF"/>
          <w:sz w:val="24"/>
          <w:lang w:val="ca-ES"/>
        </w:rPr>
      </w:pPr>
      <w:r w:rsidRPr="00F91C6F">
        <w:rPr>
          <w:lang w:val="ca-ES"/>
        </w:rPr>
        <w:br w:type="page"/>
      </w:r>
    </w:p>
    <w:p w:rsidR="004E3B2B" w:rsidRPr="00F91C6F" w:rsidRDefault="004E3B2B" w:rsidP="00DC59DC">
      <w:pPr>
        <w:pStyle w:val="Heading3"/>
      </w:pPr>
      <w:r w:rsidRPr="00F91C6F">
        <w:lastRenderedPageBreak/>
        <w:t>Llobregat d'Empordà a Peralada: WRF</w:t>
      </w:r>
    </w:p>
    <w:p w:rsidR="00FE3D41" w:rsidRPr="00F91C6F" w:rsidRDefault="00FE3D41" w:rsidP="00FE3D41">
      <w:pPr>
        <w:pStyle w:val="Pargraf"/>
        <w:jc w:val="center"/>
        <w:rPr>
          <w:sz w:val="18"/>
          <w:szCs w:val="18"/>
        </w:rPr>
      </w:pPr>
      <w:r w:rsidRPr="00F91C6F">
        <w:rPr>
          <w:noProof/>
          <w:sz w:val="18"/>
          <w:szCs w:val="18"/>
        </w:rPr>
        <w:drawing>
          <wp:inline distT="0" distB="0" distL="0" distR="0">
            <wp:extent cx="5688000" cy="3600000"/>
            <wp:effectExtent l="0" t="0" r="190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47"/>
                    <a:stretch>
                      <a:fillRect/>
                    </a:stretch>
                  </pic:blipFill>
                  <pic:spPr>
                    <a:xfrm>
                      <a:off x="0" y="0"/>
                      <a:ext cx="5688000" cy="3600000"/>
                    </a:xfrm>
                    <a:prstGeom prst="rect">
                      <a:avLst/>
                    </a:prstGeom>
                  </pic:spPr>
                </pic:pic>
              </a:graphicData>
            </a:graphic>
          </wp:inline>
        </w:drawing>
      </w:r>
    </w:p>
    <w:p w:rsidR="00FE3D41" w:rsidRPr="00F91C6F" w:rsidRDefault="00FE3D41" w:rsidP="00A84345">
      <w:pPr>
        <w:pStyle w:val="Pargraf"/>
        <w:rPr>
          <w:sz w:val="18"/>
          <w:szCs w:val="18"/>
        </w:rPr>
      </w:pPr>
    </w:p>
    <w:p w:rsidR="00FE3D41" w:rsidRPr="00F91C6F" w:rsidRDefault="00FE3D41" w:rsidP="00FE3D41">
      <w:pPr>
        <w:pStyle w:val="Pargraf"/>
        <w:jc w:val="center"/>
        <w:rPr>
          <w:sz w:val="18"/>
          <w:szCs w:val="18"/>
        </w:rPr>
      </w:pPr>
      <w:r w:rsidRPr="00F91C6F">
        <w:rPr>
          <w:noProof/>
          <w:sz w:val="18"/>
          <w:szCs w:val="18"/>
        </w:rPr>
        <w:drawing>
          <wp:inline distT="0" distB="0" distL="0" distR="0">
            <wp:extent cx="5688000" cy="3600000"/>
            <wp:effectExtent l="0" t="0" r="190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48"/>
                    <a:stretch>
                      <a:fillRect/>
                    </a:stretch>
                  </pic:blipFill>
                  <pic:spPr>
                    <a:xfrm>
                      <a:off x="0" y="0"/>
                      <a:ext cx="5688000" cy="3600000"/>
                    </a:xfrm>
                    <a:prstGeom prst="rect">
                      <a:avLst/>
                    </a:prstGeom>
                  </pic:spPr>
                </pic:pic>
              </a:graphicData>
            </a:graphic>
          </wp:inline>
        </w:drawing>
      </w:r>
    </w:p>
    <w:p w:rsidR="00FE3D41" w:rsidRPr="00F91C6F" w:rsidRDefault="00FE3D41" w:rsidP="00A84345">
      <w:pPr>
        <w:pStyle w:val="Pargraf"/>
        <w:rPr>
          <w:sz w:val="18"/>
          <w:szCs w:val="18"/>
        </w:rPr>
      </w:pPr>
    </w:p>
    <w:p w:rsidR="00FE3D41" w:rsidRPr="00F91C6F" w:rsidRDefault="00FE3D41" w:rsidP="00A84345">
      <w:pPr>
        <w:pStyle w:val="Pargraf"/>
        <w:rPr>
          <w:sz w:val="18"/>
          <w:szCs w:val="18"/>
        </w:rPr>
      </w:pPr>
    </w:p>
    <w:p w:rsidR="004E3B2B" w:rsidRPr="00F91C6F" w:rsidRDefault="004E3B2B" w:rsidP="00DC59DC">
      <w:pPr>
        <w:pStyle w:val="Heading2"/>
      </w:pPr>
      <w:r w:rsidRPr="00F91C6F">
        <w:lastRenderedPageBreak/>
        <w:t>Predicció als aforaments de la conca del riu Fluvià</w:t>
      </w:r>
    </w:p>
    <w:p w:rsidR="006D6077" w:rsidRPr="00F91C6F" w:rsidRDefault="006D6077" w:rsidP="006D6077">
      <w:pPr>
        <w:pStyle w:val="Pargraf"/>
        <w:rPr>
          <w:sz w:val="18"/>
          <w:szCs w:val="18"/>
        </w:rPr>
      </w:pPr>
      <w:r w:rsidRPr="00F91C6F">
        <w:rPr>
          <w:sz w:val="18"/>
          <w:szCs w:val="18"/>
        </w:rPr>
        <w:t xml:space="preserve">A la conca del Fluvià es van recollir durant l'episodi quantitats de pluja importants, superiors a 80 mm. A més a més, els 4 dies previs s'havien recollit quantitats que superaven en moltes zones els 30 mm. </w:t>
      </w:r>
    </w:p>
    <w:p w:rsidR="006D6077" w:rsidRPr="00F91C6F" w:rsidRDefault="006D6077" w:rsidP="006D6077">
      <w:pPr>
        <w:pStyle w:val="Pargraf"/>
        <w:rPr>
          <w:sz w:val="18"/>
          <w:szCs w:val="18"/>
        </w:rPr>
      </w:pPr>
      <w:r w:rsidRPr="00F91C6F">
        <w:rPr>
          <w:sz w:val="18"/>
          <w:szCs w:val="18"/>
        </w:rPr>
        <w:t>Els models meteorològics ECMWF i WRF</w:t>
      </w:r>
      <w:r w:rsidR="00A71304" w:rsidRPr="00F91C6F">
        <w:rPr>
          <w:sz w:val="18"/>
          <w:szCs w:val="18"/>
        </w:rPr>
        <w:t xml:space="preserve"> en general van produir subestimacions al llarg de l</w:t>
      </w:r>
      <w:r w:rsidR="00CC05A5">
        <w:rPr>
          <w:sz w:val="18"/>
          <w:szCs w:val="18"/>
        </w:rPr>
        <w:t>’</w:t>
      </w:r>
      <w:r w:rsidR="00A71304" w:rsidRPr="00F91C6F">
        <w:rPr>
          <w:sz w:val="18"/>
          <w:szCs w:val="18"/>
        </w:rPr>
        <w:t>episodi. El primer bloc de pluja del dia va ser més encertat, en particular el model WRF. En canvi, el bloc de precipitació que hi va haver el matí del dia 30, de major intensitat, va ser sistemàticament subestimat per ambdós models.</w:t>
      </w:r>
    </w:p>
    <w:p w:rsidR="00C959B8" w:rsidRPr="00F91C6F" w:rsidRDefault="00C959B8" w:rsidP="006D6077">
      <w:pPr>
        <w:pStyle w:val="Pargraf"/>
        <w:rPr>
          <w:sz w:val="18"/>
          <w:szCs w:val="18"/>
        </w:rPr>
      </w:pPr>
      <w:r w:rsidRPr="00F91C6F">
        <w:rPr>
          <w:sz w:val="18"/>
          <w:szCs w:val="18"/>
        </w:rPr>
        <w:t>Es van observar crescudes de poca magnitud a les estacions del Fluvià d'Olot (uns 8 m</w:t>
      </w:r>
      <w:r w:rsidRPr="00F91C6F">
        <w:rPr>
          <w:sz w:val="18"/>
          <w:szCs w:val="18"/>
          <w:vertAlign w:val="superscript"/>
        </w:rPr>
        <w:t>3</w:t>
      </w:r>
      <w:r w:rsidRPr="00F91C6F">
        <w:rPr>
          <w:sz w:val="18"/>
          <w:szCs w:val="18"/>
        </w:rPr>
        <w:t>/s) i d'Esponellà (uns 35 m</w:t>
      </w:r>
      <w:r w:rsidRPr="00F91C6F">
        <w:rPr>
          <w:sz w:val="18"/>
          <w:szCs w:val="18"/>
          <w:vertAlign w:val="superscript"/>
        </w:rPr>
        <w:t>3</w:t>
      </w:r>
      <w:r w:rsidRPr="00F91C6F">
        <w:rPr>
          <w:sz w:val="18"/>
          <w:szCs w:val="18"/>
        </w:rPr>
        <w:t>/s). Mostrem els gràfics associats a l'estació d'Esponellà.</w:t>
      </w:r>
    </w:p>
    <w:p w:rsidR="00C959B8" w:rsidRPr="00F91C6F" w:rsidRDefault="00C959B8" w:rsidP="006D6077">
      <w:pPr>
        <w:pStyle w:val="Pargraf"/>
        <w:rPr>
          <w:sz w:val="18"/>
          <w:szCs w:val="18"/>
        </w:rPr>
      </w:pPr>
      <w:r w:rsidRPr="00F91C6F">
        <w:rPr>
          <w:sz w:val="18"/>
          <w:szCs w:val="18"/>
        </w:rPr>
        <w:t xml:space="preserve">Per valorar el comportament del model hidrològic prenem com a referència la simulació </w:t>
      </w:r>
      <w:r w:rsidR="00826D25" w:rsidRPr="00F91C6F">
        <w:rPr>
          <w:sz w:val="18"/>
          <w:szCs w:val="18"/>
        </w:rPr>
        <w:t>realitzada posteriorment emprant la informació de pluja observada. Aquesta simulació proporciona una crescuda important a Esponellà (pic d'uns 180 m</w:t>
      </w:r>
      <w:r w:rsidR="00826D25" w:rsidRPr="00F91C6F">
        <w:rPr>
          <w:sz w:val="18"/>
          <w:szCs w:val="18"/>
          <w:vertAlign w:val="superscript"/>
        </w:rPr>
        <w:t>3</w:t>
      </w:r>
      <w:r w:rsidR="00826D25" w:rsidRPr="00F91C6F">
        <w:rPr>
          <w:sz w:val="18"/>
          <w:szCs w:val="18"/>
        </w:rPr>
        <w:t xml:space="preserve">/s). Recordem que la pluja total en la conca va ser superior a 120 mm tenint en compte els dies previs, i que </w:t>
      </w:r>
      <w:r w:rsidR="00623627" w:rsidRPr="00F91C6F">
        <w:rPr>
          <w:sz w:val="18"/>
          <w:szCs w:val="18"/>
        </w:rPr>
        <w:t xml:space="preserve">el bloc de pluja del matí del dia 30 </w:t>
      </w:r>
      <w:r w:rsidR="00994AEB" w:rsidRPr="00F91C6F">
        <w:rPr>
          <w:sz w:val="18"/>
          <w:szCs w:val="18"/>
        </w:rPr>
        <w:t xml:space="preserve">va ser força intens (30 mm de mitjana en </w:t>
      </w:r>
      <w:r w:rsidR="0026253F" w:rsidRPr="00F91C6F">
        <w:rPr>
          <w:sz w:val="18"/>
          <w:szCs w:val="18"/>
        </w:rPr>
        <w:t>4</w:t>
      </w:r>
      <w:r w:rsidR="00994AEB" w:rsidRPr="00F91C6F">
        <w:rPr>
          <w:sz w:val="18"/>
          <w:szCs w:val="18"/>
        </w:rPr>
        <w:t xml:space="preserve"> h per una conca de 800 km</w:t>
      </w:r>
      <w:r w:rsidR="00994AEB" w:rsidRPr="00F91C6F">
        <w:rPr>
          <w:sz w:val="18"/>
          <w:szCs w:val="18"/>
          <w:vertAlign w:val="superscript"/>
        </w:rPr>
        <w:t>2</w:t>
      </w:r>
      <w:r w:rsidR="00994AEB" w:rsidRPr="00F91C6F">
        <w:rPr>
          <w:sz w:val="18"/>
          <w:szCs w:val="18"/>
        </w:rPr>
        <w:t>).</w:t>
      </w:r>
    </w:p>
    <w:p w:rsidR="009E116F" w:rsidRPr="00F91C6F" w:rsidRDefault="001253AA" w:rsidP="006D6077">
      <w:pPr>
        <w:pStyle w:val="Pargraf"/>
        <w:rPr>
          <w:sz w:val="18"/>
          <w:szCs w:val="18"/>
        </w:rPr>
      </w:pPr>
      <w:r w:rsidRPr="00F91C6F">
        <w:rPr>
          <w:sz w:val="18"/>
          <w:szCs w:val="18"/>
        </w:rPr>
        <w:t xml:space="preserve">Així, de manera similar </w:t>
      </w:r>
      <w:r w:rsidR="00CC05A5">
        <w:rPr>
          <w:sz w:val="18"/>
          <w:szCs w:val="18"/>
        </w:rPr>
        <w:t xml:space="preserve">al que hem </w:t>
      </w:r>
      <w:r w:rsidRPr="00F91C6F">
        <w:rPr>
          <w:sz w:val="18"/>
          <w:szCs w:val="18"/>
        </w:rPr>
        <w:t xml:space="preserve">comentat en l'apartat de la conca de la Muga, el model hidrològic va tenir una tendència forta a sobreestimar els cabals. </w:t>
      </w:r>
      <w:r w:rsidR="009E116F" w:rsidRPr="00F91C6F">
        <w:rPr>
          <w:sz w:val="18"/>
          <w:szCs w:val="18"/>
        </w:rPr>
        <w:t xml:space="preserve">L'estimació de </w:t>
      </w:r>
      <w:r w:rsidRPr="00F91C6F">
        <w:rPr>
          <w:sz w:val="18"/>
          <w:szCs w:val="18"/>
        </w:rPr>
        <w:t xml:space="preserve">l'estat d'humitat </w:t>
      </w:r>
      <w:r w:rsidR="009E116F" w:rsidRPr="00F91C6F">
        <w:rPr>
          <w:sz w:val="18"/>
          <w:szCs w:val="18"/>
        </w:rPr>
        <w:t xml:space="preserve">del sòl </w:t>
      </w:r>
      <w:r w:rsidRPr="00F91C6F">
        <w:rPr>
          <w:sz w:val="18"/>
          <w:szCs w:val="18"/>
        </w:rPr>
        <w:t xml:space="preserve">de totes les </w:t>
      </w:r>
      <w:proofErr w:type="spellStart"/>
      <w:r w:rsidRPr="00F91C6F">
        <w:rPr>
          <w:sz w:val="18"/>
          <w:szCs w:val="18"/>
        </w:rPr>
        <w:t>subconques</w:t>
      </w:r>
      <w:proofErr w:type="spellEnd"/>
      <w:r w:rsidRPr="00F91C6F">
        <w:rPr>
          <w:sz w:val="18"/>
          <w:szCs w:val="18"/>
        </w:rPr>
        <w:t xml:space="preserve"> del Fluvià es trobava entre el 10% i el 20% a l'inici de l'episodi, </w:t>
      </w:r>
      <w:r w:rsidR="009E116F" w:rsidRPr="00F91C6F">
        <w:rPr>
          <w:sz w:val="18"/>
          <w:szCs w:val="18"/>
        </w:rPr>
        <w:t xml:space="preserve">i </w:t>
      </w:r>
      <w:r w:rsidRPr="00F91C6F">
        <w:rPr>
          <w:sz w:val="18"/>
          <w:szCs w:val="18"/>
        </w:rPr>
        <w:t xml:space="preserve">cal pensar que </w:t>
      </w:r>
      <w:r w:rsidR="009E116F" w:rsidRPr="00F91C6F">
        <w:rPr>
          <w:sz w:val="18"/>
          <w:szCs w:val="18"/>
        </w:rPr>
        <w:t xml:space="preserve">aquest estat d'humitat ha estat sobreestimat. A la conca del Fluvià </w:t>
      </w:r>
      <w:r w:rsidR="00A33309" w:rsidRPr="00F91C6F">
        <w:rPr>
          <w:sz w:val="18"/>
          <w:szCs w:val="18"/>
        </w:rPr>
        <w:t xml:space="preserve">sempre s'ha de tenir en compte la pèrdua d'aigua per infiltració que es produeix </w:t>
      </w:r>
      <w:r w:rsidR="00CC05A5">
        <w:rPr>
          <w:sz w:val="18"/>
          <w:szCs w:val="18"/>
        </w:rPr>
        <w:t>a</w:t>
      </w:r>
      <w:r w:rsidR="00A33309" w:rsidRPr="00F91C6F">
        <w:rPr>
          <w:sz w:val="18"/>
          <w:szCs w:val="18"/>
        </w:rPr>
        <w:t xml:space="preserve"> la riera d'Oix. De tota manera, sembla que l'explicació més enraonada és que, tal com s'ha comentat a l'apartat de la conca de la Muga, la conca del Fluvià devia trobar</w:t>
      </w:r>
      <w:r w:rsidR="00CC05A5">
        <w:rPr>
          <w:sz w:val="18"/>
          <w:szCs w:val="18"/>
        </w:rPr>
        <w:t>-</w:t>
      </w:r>
      <w:r w:rsidR="00A33309" w:rsidRPr="00F91C6F">
        <w:rPr>
          <w:sz w:val="18"/>
          <w:szCs w:val="18"/>
        </w:rPr>
        <w:t>se encara en unes condicions d'humitat del sòl molt seques, i sobretot les lleres i aqüífers connectats estaven afectats per un gran dèficit hídric després d'una sequera prolongada, i que calen precipitacions més importants per sorti</w:t>
      </w:r>
      <w:r w:rsidR="00E06922" w:rsidRPr="00F91C6F">
        <w:rPr>
          <w:sz w:val="18"/>
          <w:szCs w:val="18"/>
        </w:rPr>
        <w:t xml:space="preserve">r d'aquest dèficit. El mètode d'estimació de l'estat d'humitat que empra el model hidrològic no pot </w:t>
      </w:r>
      <w:r w:rsidR="00CC05A5">
        <w:rPr>
          <w:sz w:val="18"/>
          <w:szCs w:val="18"/>
        </w:rPr>
        <w:t>reproduir</w:t>
      </w:r>
      <w:r w:rsidR="00E06922" w:rsidRPr="00F91C6F">
        <w:rPr>
          <w:sz w:val="18"/>
          <w:szCs w:val="18"/>
        </w:rPr>
        <w:t xml:space="preserve"> de manera satisfactòria aquesta complexitat. </w:t>
      </w:r>
    </w:p>
    <w:p w:rsidR="001253AA" w:rsidRPr="00F91C6F" w:rsidRDefault="00D35C27" w:rsidP="006D6077">
      <w:pPr>
        <w:pStyle w:val="Pargraf"/>
        <w:rPr>
          <w:sz w:val="18"/>
          <w:szCs w:val="18"/>
        </w:rPr>
      </w:pPr>
      <w:r w:rsidRPr="00F91C6F">
        <w:rPr>
          <w:sz w:val="18"/>
          <w:szCs w:val="18"/>
        </w:rPr>
        <w:t>Gràcies a la subestimació de pluja produïda pels models meteorològics, principalment durant el bloc de precipitació del dia 30, el sistema hidrològic va oferir previsions de cabal més d'acord amb les observacions, amb pics de l'ordre de 30 m</w:t>
      </w:r>
      <w:r w:rsidRPr="00F91C6F">
        <w:rPr>
          <w:sz w:val="18"/>
          <w:szCs w:val="18"/>
          <w:vertAlign w:val="superscript"/>
        </w:rPr>
        <w:t>3</w:t>
      </w:r>
      <w:r w:rsidRPr="00F91C6F">
        <w:rPr>
          <w:sz w:val="18"/>
          <w:szCs w:val="18"/>
        </w:rPr>
        <w:t>/s.</w:t>
      </w:r>
    </w:p>
    <w:p w:rsidR="00C2066E" w:rsidRPr="00F91C6F" w:rsidRDefault="00C2066E" w:rsidP="006D6077">
      <w:pPr>
        <w:pStyle w:val="Pargraf"/>
        <w:rPr>
          <w:sz w:val="18"/>
          <w:szCs w:val="18"/>
        </w:rPr>
      </w:pPr>
    </w:p>
    <w:p w:rsidR="00C2066E" w:rsidRPr="00F91C6F" w:rsidRDefault="00C2066E" w:rsidP="006D6077">
      <w:pPr>
        <w:pStyle w:val="Pargraf"/>
      </w:pPr>
    </w:p>
    <w:p w:rsidR="00D35C27" w:rsidRPr="00F91C6F" w:rsidRDefault="00D35C27">
      <w:pPr>
        <w:jc w:val="left"/>
        <w:rPr>
          <w:rFonts w:eastAsia="Times New Roman"/>
          <w:b/>
          <w:color w:val="FFFFFF"/>
          <w:sz w:val="24"/>
          <w:lang w:val="ca-ES"/>
        </w:rPr>
      </w:pPr>
      <w:r w:rsidRPr="00F91C6F">
        <w:rPr>
          <w:lang w:val="ca-ES"/>
        </w:rPr>
        <w:br w:type="page"/>
      </w:r>
    </w:p>
    <w:p w:rsidR="00A84345" w:rsidRPr="00F91C6F" w:rsidRDefault="004E3B2B" w:rsidP="00DC59DC">
      <w:pPr>
        <w:pStyle w:val="Heading3"/>
      </w:pPr>
      <w:r w:rsidRPr="00F91C6F">
        <w:lastRenderedPageBreak/>
        <w:t xml:space="preserve">Fluvià a </w:t>
      </w:r>
      <w:r w:rsidR="00836252" w:rsidRPr="00F91C6F">
        <w:t>Esponellà</w:t>
      </w:r>
      <w:r w:rsidRPr="00F91C6F">
        <w:t>: ECMWF</w:t>
      </w:r>
    </w:p>
    <w:p w:rsidR="004E3B2B" w:rsidRPr="00F91C6F" w:rsidRDefault="002A4D79" w:rsidP="002A4D79">
      <w:pPr>
        <w:jc w:val="center"/>
        <w:rPr>
          <w:lang w:val="ca-ES"/>
        </w:rPr>
      </w:pPr>
      <w:r w:rsidRPr="00F91C6F">
        <w:rPr>
          <w:noProof/>
          <w:lang w:val="ca-ES"/>
        </w:rPr>
        <w:drawing>
          <wp:inline distT="0" distB="0" distL="0" distR="0">
            <wp:extent cx="5688000" cy="3600000"/>
            <wp:effectExtent l="0" t="0" r="190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49"/>
                    <a:stretch>
                      <a:fillRect/>
                    </a:stretch>
                  </pic:blipFill>
                  <pic:spPr>
                    <a:xfrm>
                      <a:off x="0" y="0"/>
                      <a:ext cx="5688000" cy="3600000"/>
                    </a:xfrm>
                    <a:prstGeom prst="rect">
                      <a:avLst/>
                    </a:prstGeom>
                  </pic:spPr>
                </pic:pic>
              </a:graphicData>
            </a:graphic>
          </wp:inline>
        </w:drawing>
      </w:r>
    </w:p>
    <w:p w:rsidR="004E3B2B" w:rsidRPr="00F91C6F" w:rsidRDefault="004E3B2B" w:rsidP="002A4D79">
      <w:pPr>
        <w:jc w:val="center"/>
        <w:rPr>
          <w:lang w:val="ca-ES"/>
        </w:rPr>
      </w:pPr>
      <w:r w:rsidRPr="00F91C6F">
        <w:rPr>
          <w:noProof/>
          <w:lang w:val="ca-ES"/>
        </w:rPr>
        <w:drawing>
          <wp:inline distT="0" distB="0" distL="0" distR="0">
            <wp:extent cx="5760000" cy="3600000"/>
            <wp:effectExtent l="0" t="0" r="635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50"/>
                    <a:stretch>
                      <a:fillRect/>
                    </a:stretch>
                  </pic:blipFill>
                  <pic:spPr>
                    <a:xfrm>
                      <a:off x="0" y="0"/>
                      <a:ext cx="5760000" cy="3600000"/>
                    </a:xfrm>
                    <a:prstGeom prst="rect">
                      <a:avLst/>
                    </a:prstGeom>
                  </pic:spPr>
                </pic:pic>
              </a:graphicData>
            </a:graphic>
          </wp:inline>
        </w:drawing>
      </w:r>
    </w:p>
    <w:p w:rsidR="004E3B2B" w:rsidRPr="00F91C6F" w:rsidRDefault="004E3B2B">
      <w:pPr>
        <w:jc w:val="left"/>
        <w:rPr>
          <w:lang w:val="ca-ES"/>
        </w:rPr>
      </w:pPr>
    </w:p>
    <w:p w:rsidR="00836252" w:rsidRPr="00F91C6F" w:rsidRDefault="00836252" w:rsidP="00DC59DC">
      <w:pPr>
        <w:pStyle w:val="Heading3"/>
      </w:pPr>
      <w:r w:rsidRPr="00F91C6F">
        <w:lastRenderedPageBreak/>
        <w:t>Fluvià a Esponellà: WRF</w:t>
      </w:r>
    </w:p>
    <w:p w:rsidR="004E3B2B" w:rsidRPr="00F91C6F" w:rsidRDefault="004E3B2B" w:rsidP="000E7825">
      <w:pPr>
        <w:jc w:val="center"/>
        <w:rPr>
          <w:lang w:val="ca-ES"/>
        </w:rPr>
      </w:pPr>
      <w:r w:rsidRPr="00F91C6F">
        <w:rPr>
          <w:noProof/>
          <w:lang w:val="ca-ES"/>
        </w:rPr>
        <w:drawing>
          <wp:inline distT="0" distB="0" distL="0" distR="0">
            <wp:extent cx="5688000" cy="3600000"/>
            <wp:effectExtent l="0" t="0" r="190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51"/>
                    <a:stretch>
                      <a:fillRect/>
                    </a:stretch>
                  </pic:blipFill>
                  <pic:spPr>
                    <a:xfrm>
                      <a:off x="0" y="0"/>
                      <a:ext cx="5688000" cy="3600000"/>
                    </a:xfrm>
                    <a:prstGeom prst="rect">
                      <a:avLst/>
                    </a:prstGeom>
                  </pic:spPr>
                </pic:pic>
              </a:graphicData>
            </a:graphic>
          </wp:inline>
        </w:drawing>
      </w:r>
    </w:p>
    <w:p w:rsidR="004E3B2B" w:rsidRPr="00F91C6F" w:rsidRDefault="004E3B2B" w:rsidP="000E7825">
      <w:pPr>
        <w:jc w:val="center"/>
        <w:rPr>
          <w:lang w:val="ca-ES"/>
        </w:rPr>
      </w:pPr>
      <w:r w:rsidRPr="00F91C6F">
        <w:rPr>
          <w:noProof/>
          <w:lang w:val="ca-ES"/>
        </w:rPr>
        <w:drawing>
          <wp:inline distT="0" distB="0" distL="0" distR="0" wp14:anchorId="58388B9F" wp14:editId="0C512988">
            <wp:extent cx="5760000" cy="3600000"/>
            <wp:effectExtent l="0" t="0" r="635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52"/>
                    <a:stretch>
                      <a:fillRect/>
                    </a:stretch>
                  </pic:blipFill>
                  <pic:spPr>
                    <a:xfrm>
                      <a:off x="0" y="0"/>
                      <a:ext cx="5760000" cy="3600000"/>
                    </a:xfrm>
                    <a:prstGeom prst="rect">
                      <a:avLst/>
                    </a:prstGeom>
                  </pic:spPr>
                </pic:pic>
              </a:graphicData>
            </a:graphic>
          </wp:inline>
        </w:drawing>
      </w:r>
    </w:p>
    <w:p w:rsidR="004E3B2B" w:rsidRPr="00F91C6F" w:rsidRDefault="004E3B2B">
      <w:pPr>
        <w:jc w:val="left"/>
        <w:rPr>
          <w:lang w:val="ca-ES"/>
        </w:rPr>
      </w:pPr>
    </w:p>
    <w:p w:rsidR="00FF3903" w:rsidRPr="00F91C6F" w:rsidRDefault="00FF3903">
      <w:pPr>
        <w:jc w:val="left"/>
        <w:rPr>
          <w:lang w:val="ca-ES"/>
        </w:rPr>
      </w:pPr>
      <w:r w:rsidRPr="00F91C6F">
        <w:rPr>
          <w:lang w:val="ca-ES"/>
        </w:rPr>
        <w:br w:type="page"/>
      </w:r>
    </w:p>
    <w:p w:rsidR="00BF4306" w:rsidRPr="00F91C6F" w:rsidRDefault="00BF4306" w:rsidP="00DC59DC">
      <w:pPr>
        <w:pStyle w:val="Heading2"/>
      </w:pPr>
      <w:r w:rsidRPr="00F91C6F">
        <w:lastRenderedPageBreak/>
        <w:t>Predicció als aforaments de la conca del riu Ter</w:t>
      </w:r>
    </w:p>
    <w:p w:rsidR="00090B19" w:rsidRPr="00F91C6F" w:rsidRDefault="00090B19" w:rsidP="00090B19">
      <w:pPr>
        <w:pStyle w:val="Pargraf"/>
        <w:rPr>
          <w:sz w:val="18"/>
          <w:szCs w:val="18"/>
        </w:rPr>
      </w:pPr>
      <w:r w:rsidRPr="00F91C6F">
        <w:rPr>
          <w:sz w:val="18"/>
          <w:szCs w:val="18"/>
        </w:rPr>
        <w:t xml:space="preserve">La pluja rebuda a la conca del Ter durant aquest episodi va ser superior a </w:t>
      </w:r>
      <w:r w:rsidR="00C16432" w:rsidRPr="00F91C6F">
        <w:rPr>
          <w:sz w:val="18"/>
          <w:szCs w:val="18"/>
        </w:rPr>
        <w:t>5</w:t>
      </w:r>
      <w:r w:rsidRPr="00F91C6F">
        <w:rPr>
          <w:sz w:val="18"/>
          <w:szCs w:val="18"/>
        </w:rPr>
        <w:t xml:space="preserve">0 mm en pràcticament tota la conca. En capçalera es va situar per damunt dels </w:t>
      </w:r>
      <w:r w:rsidR="00C16432" w:rsidRPr="00F91C6F">
        <w:rPr>
          <w:sz w:val="18"/>
          <w:szCs w:val="18"/>
        </w:rPr>
        <w:t>80</w:t>
      </w:r>
      <w:r w:rsidRPr="00F91C6F">
        <w:rPr>
          <w:sz w:val="18"/>
          <w:szCs w:val="18"/>
        </w:rPr>
        <w:t xml:space="preserve"> mm.</w:t>
      </w:r>
      <w:r w:rsidR="005C12E6" w:rsidRPr="00F91C6F">
        <w:rPr>
          <w:sz w:val="18"/>
          <w:szCs w:val="18"/>
        </w:rPr>
        <w:t xml:space="preserve"> </w:t>
      </w:r>
      <w:r w:rsidR="000A7F79" w:rsidRPr="00F91C6F">
        <w:rPr>
          <w:sz w:val="18"/>
          <w:szCs w:val="18"/>
        </w:rPr>
        <w:t>Els 4 dies previs la conca havia rebut quantitats variables de precipitació, essent en capçalera de l'ordre de 40 mm.</w:t>
      </w:r>
    </w:p>
    <w:p w:rsidR="000A7F79" w:rsidRPr="00F91C6F" w:rsidRDefault="000A7F79" w:rsidP="00090B19">
      <w:pPr>
        <w:pStyle w:val="Pargraf"/>
        <w:rPr>
          <w:sz w:val="18"/>
          <w:szCs w:val="18"/>
        </w:rPr>
      </w:pPr>
      <w:r w:rsidRPr="00F91C6F">
        <w:rPr>
          <w:sz w:val="18"/>
          <w:szCs w:val="18"/>
        </w:rPr>
        <w:t xml:space="preserve">Els 2 models meteorològics </w:t>
      </w:r>
      <w:r w:rsidR="00C16432" w:rsidRPr="00F91C6F">
        <w:rPr>
          <w:sz w:val="18"/>
          <w:szCs w:val="18"/>
        </w:rPr>
        <w:t>van oferir una estimació bastant encertada durant el dia 29, però el dia 30, període en què es va donar el bloc principal de pluja, van produir una subestimació sistemàtica.</w:t>
      </w:r>
    </w:p>
    <w:p w:rsidR="00C16432" w:rsidRPr="00F91C6F" w:rsidRDefault="00C16432" w:rsidP="00090B19">
      <w:pPr>
        <w:pStyle w:val="Pargraf"/>
        <w:rPr>
          <w:sz w:val="18"/>
          <w:szCs w:val="18"/>
        </w:rPr>
      </w:pPr>
      <w:r w:rsidRPr="00F91C6F">
        <w:rPr>
          <w:sz w:val="18"/>
          <w:szCs w:val="18"/>
        </w:rPr>
        <w:t>Es van produir crescudes diverses, però només en capçalera van ser importants, amb un pic de l'ordre de 100 m</w:t>
      </w:r>
      <w:r w:rsidRPr="00F91C6F">
        <w:rPr>
          <w:sz w:val="18"/>
          <w:szCs w:val="18"/>
          <w:vertAlign w:val="superscript"/>
        </w:rPr>
        <w:t>3</w:t>
      </w:r>
      <w:r w:rsidRPr="00F91C6F">
        <w:rPr>
          <w:sz w:val="18"/>
          <w:szCs w:val="18"/>
        </w:rPr>
        <w:t xml:space="preserve">/s a Ripoll que </w:t>
      </w:r>
      <w:r w:rsidR="00502AF7" w:rsidRPr="00F91C6F">
        <w:rPr>
          <w:sz w:val="18"/>
          <w:szCs w:val="18"/>
        </w:rPr>
        <w:t>es va prop</w:t>
      </w:r>
      <w:r w:rsidR="008A4038">
        <w:rPr>
          <w:sz w:val="18"/>
          <w:szCs w:val="18"/>
        </w:rPr>
        <w:t>a</w:t>
      </w:r>
      <w:r w:rsidR="00502AF7" w:rsidRPr="00F91C6F">
        <w:rPr>
          <w:sz w:val="18"/>
          <w:szCs w:val="18"/>
        </w:rPr>
        <w:t>gar cap a l'embassament de Sau</w:t>
      </w:r>
      <w:r w:rsidRPr="00F91C6F">
        <w:rPr>
          <w:sz w:val="18"/>
          <w:szCs w:val="18"/>
        </w:rPr>
        <w:t xml:space="preserve">. </w:t>
      </w:r>
      <w:r w:rsidR="00502AF7" w:rsidRPr="00F91C6F">
        <w:rPr>
          <w:sz w:val="18"/>
          <w:szCs w:val="18"/>
        </w:rPr>
        <w:t>El Ges a Torelló va registrar un pic d'uns 6 m</w:t>
      </w:r>
      <w:r w:rsidR="00502AF7" w:rsidRPr="00F91C6F">
        <w:rPr>
          <w:sz w:val="18"/>
          <w:szCs w:val="18"/>
          <w:vertAlign w:val="superscript"/>
        </w:rPr>
        <w:t>3</w:t>
      </w:r>
      <w:r w:rsidR="00502AF7" w:rsidRPr="00F91C6F">
        <w:rPr>
          <w:sz w:val="18"/>
          <w:szCs w:val="18"/>
        </w:rPr>
        <w:t>/s. A la resta de conques, principalment de la part baixa del Ter, les crescudes van ser petites o inexistents. A l'Onyar hi va haver petites crescudes en capçalera, però els pics registrats als 2 afluents a Riudellots (de l'ordre de 10 m</w:t>
      </w:r>
      <w:r w:rsidR="00502AF7" w:rsidRPr="00F91C6F">
        <w:rPr>
          <w:sz w:val="18"/>
          <w:szCs w:val="18"/>
          <w:vertAlign w:val="superscript"/>
        </w:rPr>
        <w:t>3</w:t>
      </w:r>
      <w:r w:rsidR="00502AF7" w:rsidRPr="00F91C6F">
        <w:rPr>
          <w:sz w:val="18"/>
          <w:szCs w:val="18"/>
        </w:rPr>
        <w:t>/s cadascun) es van transformar en menys de 5 m</w:t>
      </w:r>
      <w:r w:rsidR="00502AF7" w:rsidRPr="00F91C6F">
        <w:rPr>
          <w:sz w:val="18"/>
          <w:szCs w:val="18"/>
          <w:vertAlign w:val="superscript"/>
        </w:rPr>
        <w:t>3</w:t>
      </w:r>
      <w:r w:rsidR="00502AF7" w:rsidRPr="00F91C6F">
        <w:rPr>
          <w:sz w:val="18"/>
          <w:szCs w:val="18"/>
        </w:rPr>
        <w:t>/s en arribar a Girona.</w:t>
      </w:r>
      <w:r w:rsidR="008873C2" w:rsidRPr="00F91C6F">
        <w:rPr>
          <w:sz w:val="18"/>
          <w:szCs w:val="18"/>
        </w:rPr>
        <w:t xml:space="preserve"> En el Ter a Girona, tot i que a la seva conca es van recollir uns 70 mm durant l'episodi (prop de 100 mm comptants dies previs), la crescuda va ser petita, amb un pic inferior a 15 m</w:t>
      </w:r>
      <w:r w:rsidR="008873C2" w:rsidRPr="00F91C6F">
        <w:rPr>
          <w:sz w:val="18"/>
          <w:szCs w:val="18"/>
          <w:vertAlign w:val="superscript"/>
        </w:rPr>
        <w:t>3</w:t>
      </w:r>
      <w:r w:rsidR="008873C2" w:rsidRPr="00F91C6F">
        <w:rPr>
          <w:sz w:val="18"/>
          <w:szCs w:val="18"/>
        </w:rPr>
        <w:t>/s.</w:t>
      </w:r>
    </w:p>
    <w:p w:rsidR="00C16432" w:rsidRPr="00F91C6F" w:rsidRDefault="003441BB" w:rsidP="00090B19">
      <w:pPr>
        <w:pStyle w:val="Pargraf"/>
        <w:rPr>
          <w:sz w:val="18"/>
          <w:szCs w:val="18"/>
        </w:rPr>
      </w:pPr>
      <w:r w:rsidRPr="00F91C6F">
        <w:rPr>
          <w:sz w:val="18"/>
          <w:szCs w:val="18"/>
        </w:rPr>
        <w:t>El model hidrològic tenia unes condicions inicials d'humitat relativament seques, més humides en capçalera</w:t>
      </w:r>
      <w:r w:rsidR="008A4038">
        <w:rPr>
          <w:sz w:val="18"/>
          <w:szCs w:val="18"/>
        </w:rPr>
        <w:t>, aigües amunt</w:t>
      </w:r>
      <w:r w:rsidRPr="00F91C6F">
        <w:rPr>
          <w:sz w:val="18"/>
          <w:szCs w:val="18"/>
        </w:rPr>
        <w:t xml:space="preserve"> de Torelló, </w:t>
      </w:r>
      <w:r w:rsidR="008A4038">
        <w:rPr>
          <w:sz w:val="18"/>
          <w:szCs w:val="18"/>
        </w:rPr>
        <w:t xml:space="preserve">i </w:t>
      </w:r>
      <w:r w:rsidRPr="00F91C6F">
        <w:rPr>
          <w:sz w:val="18"/>
          <w:szCs w:val="18"/>
        </w:rPr>
        <w:t xml:space="preserve">més seques a la resta (capacitat del dipòsit del sòl prop del 10%). </w:t>
      </w:r>
      <w:r w:rsidR="004E47AD" w:rsidRPr="00F91C6F">
        <w:rPr>
          <w:sz w:val="18"/>
          <w:szCs w:val="18"/>
        </w:rPr>
        <w:t xml:space="preserve">Observant el comportament del model hidrològic alimentat amb pluja observada, la seves simulacions van ser força encertades en capçalera (amb tendència a subestimar), mentre que a la resta de punts (crescudes poc importants) </w:t>
      </w:r>
      <w:r w:rsidR="008A4038">
        <w:rPr>
          <w:sz w:val="18"/>
          <w:szCs w:val="18"/>
        </w:rPr>
        <w:t xml:space="preserve">va </w:t>
      </w:r>
      <w:r w:rsidR="004E47AD" w:rsidRPr="00F91C6F">
        <w:rPr>
          <w:sz w:val="18"/>
          <w:szCs w:val="18"/>
        </w:rPr>
        <w:t>sobreestimar</w:t>
      </w:r>
      <w:r w:rsidR="008A4038">
        <w:rPr>
          <w:sz w:val="18"/>
          <w:szCs w:val="18"/>
        </w:rPr>
        <w:t xml:space="preserve"> sistemàticament els cabals observats</w:t>
      </w:r>
      <w:r w:rsidR="004E47AD" w:rsidRPr="00F91C6F">
        <w:rPr>
          <w:sz w:val="18"/>
          <w:szCs w:val="18"/>
        </w:rPr>
        <w:t>.</w:t>
      </w:r>
    </w:p>
    <w:p w:rsidR="004E47AD" w:rsidRPr="00F91C6F" w:rsidRDefault="00830B7C" w:rsidP="00090B19">
      <w:pPr>
        <w:pStyle w:val="Pargraf"/>
        <w:rPr>
          <w:sz w:val="18"/>
          <w:szCs w:val="18"/>
        </w:rPr>
      </w:pPr>
      <w:r w:rsidRPr="00F91C6F">
        <w:rPr>
          <w:sz w:val="18"/>
          <w:szCs w:val="18"/>
        </w:rPr>
        <w:t xml:space="preserve">A causa de la subestimació en la previsió de pluja, especialment en el </w:t>
      </w:r>
      <w:proofErr w:type="spellStart"/>
      <w:r w:rsidRPr="00F91C6F">
        <w:rPr>
          <w:sz w:val="18"/>
          <w:szCs w:val="18"/>
        </w:rPr>
        <w:t>subepisodi</w:t>
      </w:r>
      <w:proofErr w:type="spellEnd"/>
      <w:r w:rsidRPr="00F91C6F">
        <w:rPr>
          <w:sz w:val="18"/>
          <w:szCs w:val="18"/>
        </w:rPr>
        <w:t xml:space="preserve"> del dia 30, el sistema de previsió hidrològica va subestimar els cabals en capçalera (Ter a Ripoll i Masies de Roda). Ara bé, aquesta mateixa causa va fer que en altres punts (per exemple, el Ter a Girona) la previsió de cabals fos més ajustada a les observacions.</w:t>
      </w:r>
    </w:p>
    <w:p w:rsidR="00090B19" w:rsidRPr="00F91C6F" w:rsidRDefault="00817933" w:rsidP="00090B19">
      <w:pPr>
        <w:pStyle w:val="Pargraf"/>
        <w:rPr>
          <w:sz w:val="18"/>
          <w:szCs w:val="18"/>
        </w:rPr>
      </w:pPr>
      <w:r w:rsidRPr="00817933">
        <w:rPr>
          <w:sz w:val="18"/>
          <w:szCs w:val="18"/>
          <w:highlight w:val="yellow"/>
        </w:rPr>
        <w:t>Potser es podria dir que aquí les previsions del WRF van subestimar més que les de l’ECMWF.</w:t>
      </w:r>
    </w:p>
    <w:p w:rsidR="00830B7C" w:rsidRPr="00F91C6F" w:rsidRDefault="00830B7C" w:rsidP="00090B19">
      <w:pPr>
        <w:pStyle w:val="Pargraf"/>
        <w:rPr>
          <w:sz w:val="18"/>
          <w:szCs w:val="18"/>
        </w:rPr>
      </w:pPr>
    </w:p>
    <w:p w:rsidR="00830B7C" w:rsidRPr="00F91C6F" w:rsidRDefault="00830B7C">
      <w:pPr>
        <w:jc w:val="left"/>
        <w:rPr>
          <w:rFonts w:eastAsia="Times New Roman"/>
          <w:b/>
          <w:color w:val="FFFFFF"/>
          <w:sz w:val="24"/>
          <w:lang w:val="ca-ES"/>
        </w:rPr>
      </w:pPr>
      <w:r w:rsidRPr="00F91C6F">
        <w:rPr>
          <w:lang w:val="ca-ES"/>
        </w:rPr>
        <w:br w:type="page"/>
      </w:r>
    </w:p>
    <w:p w:rsidR="00BF4306" w:rsidRPr="00F91C6F" w:rsidRDefault="00BF4306" w:rsidP="00DC59DC">
      <w:pPr>
        <w:pStyle w:val="Heading3"/>
      </w:pPr>
      <w:r w:rsidRPr="00F91C6F">
        <w:lastRenderedPageBreak/>
        <w:t>Ter a Ripoll: ECMWF</w:t>
      </w:r>
    </w:p>
    <w:p w:rsidR="00BF4306" w:rsidRPr="00F91C6F" w:rsidRDefault="009C2CD5" w:rsidP="009C2CD5">
      <w:pPr>
        <w:jc w:val="center"/>
        <w:rPr>
          <w:lang w:val="ca-ES"/>
        </w:rPr>
      </w:pPr>
      <w:r w:rsidRPr="00F91C6F">
        <w:rPr>
          <w:noProof/>
          <w:lang w:val="ca-ES"/>
        </w:rPr>
        <w:drawing>
          <wp:inline distT="0" distB="0" distL="0" distR="0">
            <wp:extent cx="5688000" cy="3600000"/>
            <wp:effectExtent l="0" t="0" r="190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53"/>
                    <a:stretch>
                      <a:fillRect/>
                    </a:stretch>
                  </pic:blipFill>
                  <pic:spPr>
                    <a:xfrm>
                      <a:off x="0" y="0"/>
                      <a:ext cx="5688000" cy="3600000"/>
                    </a:xfrm>
                    <a:prstGeom prst="rect">
                      <a:avLst/>
                    </a:prstGeom>
                  </pic:spPr>
                </pic:pic>
              </a:graphicData>
            </a:graphic>
          </wp:inline>
        </w:drawing>
      </w:r>
    </w:p>
    <w:p w:rsidR="009C2CD5" w:rsidRPr="00F91C6F" w:rsidRDefault="009C2CD5" w:rsidP="009C2CD5">
      <w:pPr>
        <w:jc w:val="center"/>
        <w:rPr>
          <w:lang w:val="ca-ES"/>
        </w:rPr>
      </w:pPr>
      <w:r w:rsidRPr="00F91C6F">
        <w:rPr>
          <w:noProof/>
          <w:lang w:val="ca-ES"/>
        </w:rPr>
        <w:drawing>
          <wp:inline distT="0" distB="0" distL="0" distR="0">
            <wp:extent cx="5760000" cy="3600000"/>
            <wp:effectExtent l="0" t="0" r="635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54"/>
                    <a:stretch>
                      <a:fillRect/>
                    </a:stretch>
                  </pic:blipFill>
                  <pic:spPr>
                    <a:xfrm>
                      <a:off x="0" y="0"/>
                      <a:ext cx="5760000" cy="3600000"/>
                    </a:xfrm>
                    <a:prstGeom prst="rect">
                      <a:avLst/>
                    </a:prstGeom>
                  </pic:spPr>
                </pic:pic>
              </a:graphicData>
            </a:graphic>
          </wp:inline>
        </w:drawing>
      </w:r>
    </w:p>
    <w:p w:rsidR="009C2CD5" w:rsidRPr="00F91C6F" w:rsidRDefault="009C2CD5">
      <w:pPr>
        <w:jc w:val="left"/>
        <w:rPr>
          <w:lang w:val="ca-ES"/>
        </w:rPr>
      </w:pPr>
    </w:p>
    <w:p w:rsidR="009C2CD5" w:rsidRPr="00F91C6F" w:rsidRDefault="009C2CD5">
      <w:pPr>
        <w:jc w:val="left"/>
        <w:rPr>
          <w:lang w:val="ca-ES"/>
        </w:rPr>
      </w:pPr>
    </w:p>
    <w:p w:rsidR="009C2CD5" w:rsidRPr="00F91C6F" w:rsidRDefault="009C2CD5" w:rsidP="00DC59DC">
      <w:pPr>
        <w:pStyle w:val="Heading3"/>
      </w:pPr>
      <w:r w:rsidRPr="00F91C6F">
        <w:lastRenderedPageBreak/>
        <w:t>Ter a Ripoll: WRF</w:t>
      </w:r>
    </w:p>
    <w:p w:rsidR="00BF4306" w:rsidRPr="00F91C6F" w:rsidRDefault="009C2CD5" w:rsidP="009C2CD5">
      <w:pPr>
        <w:jc w:val="center"/>
        <w:rPr>
          <w:lang w:val="ca-ES"/>
        </w:rPr>
      </w:pPr>
      <w:r w:rsidRPr="00F91C6F">
        <w:rPr>
          <w:noProof/>
          <w:lang w:val="ca-ES"/>
        </w:rPr>
        <w:drawing>
          <wp:inline distT="0" distB="0" distL="0" distR="0">
            <wp:extent cx="5688000" cy="3600000"/>
            <wp:effectExtent l="0" t="0" r="190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a:blip r:embed="rId55"/>
                    <a:stretch>
                      <a:fillRect/>
                    </a:stretch>
                  </pic:blipFill>
                  <pic:spPr>
                    <a:xfrm>
                      <a:off x="0" y="0"/>
                      <a:ext cx="5688000" cy="3600000"/>
                    </a:xfrm>
                    <a:prstGeom prst="rect">
                      <a:avLst/>
                    </a:prstGeom>
                  </pic:spPr>
                </pic:pic>
              </a:graphicData>
            </a:graphic>
          </wp:inline>
        </w:drawing>
      </w:r>
    </w:p>
    <w:p w:rsidR="009C2CD5" w:rsidRPr="00F91C6F" w:rsidRDefault="009C2CD5">
      <w:pPr>
        <w:jc w:val="left"/>
        <w:rPr>
          <w:lang w:val="ca-ES"/>
        </w:rPr>
      </w:pPr>
    </w:p>
    <w:p w:rsidR="00BF4306" w:rsidRPr="00F91C6F" w:rsidRDefault="009C2CD5" w:rsidP="009C2CD5">
      <w:pPr>
        <w:jc w:val="center"/>
        <w:rPr>
          <w:lang w:val="ca-ES"/>
        </w:rPr>
      </w:pPr>
      <w:r w:rsidRPr="00F91C6F">
        <w:rPr>
          <w:noProof/>
          <w:lang w:val="ca-ES"/>
        </w:rPr>
        <w:drawing>
          <wp:inline distT="0" distB="0" distL="0" distR="0">
            <wp:extent cx="5760000" cy="3600000"/>
            <wp:effectExtent l="0" t="0" r="635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56"/>
                    <a:stretch>
                      <a:fillRect/>
                    </a:stretch>
                  </pic:blipFill>
                  <pic:spPr>
                    <a:xfrm>
                      <a:off x="0" y="0"/>
                      <a:ext cx="5760000" cy="3600000"/>
                    </a:xfrm>
                    <a:prstGeom prst="rect">
                      <a:avLst/>
                    </a:prstGeom>
                  </pic:spPr>
                </pic:pic>
              </a:graphicData>
            </a:graphic>
          </wp:inline>
        </w:drawing>
      </w:r>
    </w:p>
    <w:p w:rsidR="00DE0620" w:rsidRPr="00F91C6F" w:rsidRDefault="00DE0620" w:rsidP="009C2CD5">
      <w:pPr>
        <w:jc w:val="center"/>
        <w:rPr>
          <w:lang w:val="ca-ES"/>
        </w:rPr>
      </w:pPr>
    </w:p>
    <w:p w:rsidR="00FF3903" w:rsidRPr="00F91C6F" w:rsidRDefault="00FF3903">
      <w:pPr>
        <w:jc w:val="left"/>
        <w:rPr>
          <w:lang w:val="ca-ES"/>
        </w:rPr>
      </w:pPr>
      <w:r w:rsidRPr="00F91C6F">
        <w:rPr>
          <w:lang w:val="ca-ES"/>
        </w:rPr>
        <w:br w:type="page"/>
      </w:r>
    </w:p>
    <w:p w:rsidR="009C2CD5" w:rsidRPr="00F91C6F" w:rsidRDefault="009C2CD5" w:rsidP="00DC59DC">
      <w:pPr>
        <w:pStyle w:val="Heading3"/>
      </w:pPr>
      <w:r w:rsidRPr="00F91C6F">
        <w:lastRenderedPageBreak/>
        <w:t>Ter a Masies de Roda: ECMWF</w:t>
      </w:r>
    </w:p>
    <w:p w:rsidR="009C2CD5" w:rsidRPr="00F91C6F" w:rsidRDefault="00DE0620" w:rsidP="00DE0620">
      <w:pPr>
        <w:jc w:val="center"/>
        <w:rPr>
          <w:lang w:val="ca-ES"/>
        </w:rPr>
      </w:pPr>
      <w:r w:rsidRPr="00F91C6F">
        <w:rPr>
          <w:noProof/>
          <w:lang w:val="ca-ES"/>
        </w:rPr>
        <w:drawing>
          <wp:inline distT="0" distB="0" distL="0" distR="0">
            <wp:extent cx="5688000" cy="3600000"/>
            <wp:effectExtent l="0" t="0" r="190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57"/>
                    <a:stretch>
                      <a:fillRect/>
                    </a:stretch>
                  </pic:blipFill>
                  <pic:spPr>
                    <a:xfrm>
                      <a:off x="0" y="0"/>
                      <a:ext cx="5688000" cy="3600000"/>
                    </a:xfrm>
                    <a:prstGeom prst="rect">
                      <a:avLst/>
                    </a:prstGeom>
                  </pic:spPr>
                </pic:pic>
              </a:graphicData>
            </a:graphic>
          </wp:inline>
        </w:drawing>
      </w:r>
    </w:p>
    <w:p w:rsidR="009C2CD5" w:rsidRPr="00F91C6F" w:rsidRDefault="00DE0620" w:rsidP="00DE0620">
      <w:pPr>
        <w:jc w:val="center"/>
        <w:rPr>
          <w:lang w:val="ca-ES"/>
        </w:rPr>
      </w:pPr>
      <w:r w:rsidRPr="00F91C6F">
        <w:rPr>
          <w:noProof/>
          <w:lang w:val="ca-ES"/>
        </w:rPr>
        <w:drawing>
          <wp:inline distT="0" distB="0" distL="0" distR="0">
            <wp:extent cx="5760000" cy="3600000"/>
            <wp:effectExtent l="0" t="0" r="635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pic:cNvPicPr/>
                  </pic:nvPicPr>
                  <pic:blipFill>
                    <a:blip r:embed="rId58"/>
                    <a:stretch>
                      <a:fillRect/>
                    </a:stretch>
                  </pic:blipFill>
                  <pic:spPr>
                    <a:xfrm>
                      <a:off x="0" y="0"/>
                      <a:ext cx="5760000" cy="3600000"/>
                    </a:xfrm>
                    <a:prstGeom prst="rect">
                      <a:avLst/>
                    </a:prstGeom>
                  </pic:spPr>
                </pic:pic>
              </a:graphicData>
            </a:graphic>
          </wp:inline>
        </w:drawing>
      </w:r>
    </w:p>
    <w:p w:rsidR="009C2CD5" w:rsidRPr="00F91C6F" w:rsidRDefault="009C2CD5">
      <w:pPr>
        <w:jc w:val="left"/>
        <w:rPr>
          <w:lang w:val="ca-ES"/>
        </w:rPr>
      </w:pPr>
    </w:p>
    <w:p w:rsidR="00DE0620" w:rsidRPr="00F91C6F" w:rsidRDefault="00DE0620">
      <w:pPr>
        <w:jc w:val="left"/>
        <w:rPr>
          <w:lang w:val="ca-ES"/>
        </w:rPr>
      </w:pPr>
    </w:p>
    <w:p w:rsidR="00DE0620" w:rsidRPr="00F91C6F" w:rsidRDefault="00DE0620">
      <w:pPr>
        <w:jc w:val="left"/>
        <w:rPr>
          <w:lang w:val="ca-ES"/>
        </w:rPr>
      </w:pPr>
    </w:p>
    <w:p w:rsidR="009C2CD5" w:rsidRPr="00F91C6F" w:rsidRDefault="009C2CD5" w:rsidP="00DC59DC">
      <w:pPr>
        <w:pStyle w:val="Heading3"/>
      </w:pPr>
      <w:r w:rsidRPr="00F91C6F">
        <w:lastRenderedPageBreak/>
        <w:t>Ter a Masies de Roda: WRF</w:t>
      </w:r>
    </w:p>
    <w:p w:rsidR="00A50312" w:rsidRPr="00F91C6F" w:rsidRDefault="00DE0620" w:rsidP="00DE0620">
      <w:pPr>
        <w:jc w:val="center"/>
        <w:rPr>
          <w:lang w:val="ca-ES"/>
        </w:rPr>
      </w:pPr>
      <w:r w:rsidRPr="00F91C6F">
        <w:rPr>
          <w:noProof/>
          <w:lang w:val="ca-ES"/>
        </w:rPr>
        <w:drawing>
          <wp:inline distT="0" distB="0" distL="0" distR="0">
            <wp:extent cx="5688000" cy="3600000"/>
            <wp:effectExtent l="0" t="0" r="190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59"/>
                    <a:stretch>
                      <a:fillRect/>
                    </a:stretch>
                  </pic:blipFill>
                  <pic:spPr>
                    <a:xfrm>
                      <a:off x="0" y="0"/>
                      <a:ext cx="5688000" cy="3600000"/>
                    </a:xfrm>
                    <a:prstGeom prst="rect">
                      <a:avLst/>
                    </a:prstGeom>
                  </pic:spPr>
                </pic:pic>
              </a:graphicData>
            </a:graphic>
          </wp:inline>
        </w:drawing>
      </w:r>
    </w:p>
    <w:p w:rsidR="00A50312" w:rsidRPr="00F91C6F" w:rsidRDefault="00DE0620" w:rsidP="00DE0620">
      <w:pPr>
        <w:jc w:val="center"/>
        <w:rPr>
          <w:lang w:val="ca-ES"/>
        </w:rPr>
      </w:pPr>
      <w:r w:rsidRPr="00F91C6F">
        <w:rPr>
          <w:noProof/>
          <w:lang w:val="ca-ES"/>
        </w:rPr>
        <w:drawing>
          <wp:inline distT="0" distB="0" distL="0" distR="0">
            <wp:extent cx="5760000" cy="3600000"/>
            <wp:effectExtent l="0" t="0" r="635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60"/>
                    <a:stretch>
                      <a:fillRect/>
                    </a:stretch>
                  </pic:blipFill>
                  <pic:spPr>
                    <a:xfrm>
                      <a:off x="0" y="0"/>
                      <a:ext cx="5760000" cy="3600000"/>
                    </a:xfrm>
                    <a:prstGeom prst="rect">
                      <a:avLst/>
                    </a:prstGeom>
                  </pic:spPr>
                </pic:pic>
              </a:graphicData>
            </a:graphic>
          </wp:inline>
        </w:drawing>
      </w:r>
    </w:p>
    <w:p w:rsidR="009C2CD5" w:rsidRPr="00F91C6F" w:rsidRDefault="009C2CD5">
      <w:pPr>
        <w:jc w:val="left"/>
        <w:rPr>
          <w:lang w:val="ca-ES"/>
        </w:rPr>
      </w:pPr>
    </w:p>
    <w:p w:rsidR="00DE0620" w:rsidRPr="00F91C6F" w:rsidRDefault="00DE0620">
      <w:pPr>
        <w:jc w:val="left"/>
        <w:rPr>
          <w:lang w:val="ca-ES"/>
        </w:rPr>
      </w:pPr>
    </w:p>
    <w:p w:rsidR="00DA286C" w:rsidRPr="00F91C6F" w:rsidRDefault="00DA286C">
      <w:pPr>
        <w:jc w:val="left"/>
        <w:rPr>
          <w:lang w:val="ca-ES"/>
        </w:rPr>
      </w:pPr>
    </w:p>
    <w:p w:rsidR="00DA286C" w:rsidRPr="00F91C6F" w:rsidRDefault="00DA286C" w:rsidP="00DC59DC">
      <w:pPr>
        <w:pStyle w:val="Heading3"/>
      </w:pPr>
      <w:r w:rsidRPr="00F91C6F">
        <w:lastRenderedPageBreak/>
        <w:t>Ter a Girona: ECMWF</w:t>
      </w:r>
    </w:p>
    <w:p w:rsidR="00DA286C" w:rsidRPr="00F91C6F" w:rsidRDefault="00DA286C" w:rsidP="00DA286C">
      <w:pPr>
        <w:jc w:val="center"/>
        <w:rPr>
          <w:lang w:val="ca-ES"/>
        </w:rPr>
      </w:pPr>
      <w:r w:rsidRPr="00F91C6F">
        <w:rPr>
          <w:noProof/>
          <w:lang w:val="ca-ES"/>
        </w:rPr>
        <w:drawing>
          <wp:inline distT="0" distB="0" distL="0" distR="0">
            <wp:extent cx="5688000" cy="3600000"/>
            <wp:effectExtent l="0" t="0" r="190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61"/>
                    <a:stretch>
                      <a:fillRect/>
                    </a:stretch>
                  </pic:blipFill>
                  <pic:spPr>
                    <a:xfrm>
                      <a:off x="0" y="0"/>
                      <a:ext cx="5688000" cy="3600000"/>
                    </a:xfrm>
                    <a:prstGeom prst="rect">
                      <a:avLst/>
                    </a:prstGeom>
                  </pic:spPr>
                </pic:pic>
              </a:graphicData>
            </a:graphic>
          </wp:inline>
        </w:drawing>
      </w:r>
    </w:p>
    <w:p w:rsidR="00DA286C" w:rsidRPr="00F91C6F" w:rsidRDefault="00DA286C" w:rsidP="00DA286C">
      <w:pPr>
        <w:jc w:val="center"/>
        <w:rPr>
          <w:lang w:val="ca-ES"/>
        </w:rPr>
      </w:pPr>
      <w:r w:rsidRPr="00F91C6F">
        <w:rPr>
          <w:noProof/>
          <w:lang w:val="ca-ES"/>
        </w:rPr>
        <w:drawing>
          <wp:inline distT="0" distB="0" distL="0" distR="0">
            <wp:extent cx="5688000" cy="3600000"/>
            <wp:effectExtent l="0" t="0" r="190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pic:cNvPicPr/>
                  </pic:nvPicPr>
                  <pic:blipFill>
                    <a:blip r:embed="rId62"/>
                    <a:stretch>
                      <a:fillRect/>
                    </a:stretch>
                  </pic:blipFill>
                  <pic:spPr>
                    <a:xfrm>
                      <a:off x="0" y="0"/>
                      <a:ext cx="5688000" cy="3600000"/>
                    </a:xfrm>
                    <a:prstGeom prst="rect">
                      <a:avLst/>
                    </a:prstGeom>
                  </pic:spPr>
                </pic:pic>
              </a:graphicData>
            </a:graphic>
          </wp:inline>
        </w:drawing>
      </w:r>
    </w:p>
    <w:p w:rsidR="00DA286C" w:rsidRPr="00F91C6F" w:rsidRDefault="00DA286C" w:rsidP="00DA286C">
      <w:pPr>
        <w:jc w:val="left"/>
        <w:rPr>
          <w:lang w:val="ca-ES"/>
        </w:rPr>
      </w:pPr>
    </w:p>
    <w:p w:rsidR="00DA286C" w:rsidRPr="00F91C6F" w:rsidRDefault="00DA286C" w:rsidP="00DA286C">
      <w:pPr>
        <w:jc w:val="left"/>
        <w:rPr>
          <w:lang w:val="ca-ES"/>
        </w:rPr>
      </w:pPr>
    </w:p>
    <w:p w:rsidR="000A7F79" w:rsidRPr="00F91C6F" w:rsidRDefault="000A7F79" w:rsidP="00DA286C">
      <w:pPr>
        <w:jc w:val="left"/>
        <w:rPr>
          <w:lang w:val="ca-ES"/>
        </w:rPr>
      </w:pPr>
    </w:p>
    <w:p w:rsidR="00DA286C" w:rsidRPr="00F91C6F" w:rsidRDefault="00DA286C" w:rsidP="00DC59DC">
      <w:pPr>
        <w:pStyle w:val="Heading3"/>
      </w:pPr>
      <w:r w:rsidRPr="00F91C6F">
        <w:lastRenderedPageBreak/>
        <w:t>Ter a Girona: WRF</w:t>
      </w:r>
    </w:p>
    <w:p w:rsidR="00DE0620" w:rsidRPr="00F91C6F" w:rsidRDefault="00DE0620">
      <w:pPr>
        <w:jc w:val="left"/>
        <w:rPr>
          <w:lang w:val="ca-ES"/>
        </w:rPr>
      </w:pPr>
    </w:p>
    <w:p w:rsidR="00DA286C" w:rsidRPr="00F91C6F" w:rsidRDefault="00DA286C" w:rsidP="00DA286C">
      <w:pPr>
        <w:jc w:val="center"/>
        <w:rPr>
          <w:lang w:val="ca-ES"/>
        </w:rPr>
      </w:pPr>
      <w:r w:rsidRPr="00F91C6F">
        <w:rPr>
          <w:noProof/>
          <w:lang w:val="ca-ES"/>
        </w:rPr>
        <w:drawing>
          <wp:inline distT="0" distB="0" distL="0" distR="0">
            <wp:extent cx="5688000" cy="3600000"/>
            <wp:effectExtent l="0" t="0" r="190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pic:cNvPicPr/>
                  </pic:nvPicPr>
                  <pic:blipFill>
                    <a:blip r:embed="rId63"/>
                    <a:stretch>
                      <a:fillRect/>
                    </a:stretch>
                  </pic:blipFill>
                  <pic:spPr>
                    <a:xfrm>
                      <a:off x="0" y="0"/>
                      <a:ext cx="5688000" cy="3600000"/>
                    </a:xfrm>
                    <a:prstGeom prst="rect">
                      <a:avLst/>
                    </a:prstGeom>
                  </pic:spPr>
                </pic:pic>
              </a:graphicData>
            </a:graphic>
          </wp:inline>
        </w:drawing>
      </w:r>
    </w:p>
    <w:p w:rsidR="00DA286C" w:rsidRPr="00F91C6F" w:rsidRDefault="00DA286C" w:rsidP="00DA286C">
      <w:pPr>
        <w:jc w:val="center"/>
        <w:rPr>
          <w:lang w:val="ca-ES"/>
        </w:rPr>
      </w:pPr>
      <w:r w:rsidRPr="00F91C6F">
        <w:rPr>
          <w:noProof/>
          <w:lang w:val="ca-ES"/>
        </w:rPr>
        <w:drawing>
          <wp:inline distT="0" distB="0" distL="0" distR="0">
            <wp:extent cx="5688000" cy="3600000"/>
            <wp:effectExtent l="0" t="0" r="190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64"/>
                    <a:stretch>
                      <a:fillRect/>
                    </a:stretch>
                  </pic:blipFill>
                  <pic:spPr>
                    <a:xfrm>
                      <a:off x="0" y="0"/>
                      <a:ext cx="5688000" cy="3600000"/>
                    </a:xfrm>
                    <a:prstGeom prst="rect">
                      <a:avLst/>
                    </a:prstGeom>
                  </pic:spPr>
                </pic:pic>
              </a:graphicData>
            </a:graphic>
          </wp:inline>
        </w:drawing>
      </w:r>
    </w:p>
    <w:p w:rsidR="00DA286C" w:rsidRPr="00F91C6F" w:rsidRDefault="00DA286C">
      <w:pPr>
        <w:jc w:val="left"/>
        <w:rPr>
          <w:lang w:val="ca-ES"/>
        </w:rPr>
      </w:pPr>
    </w:p>
    <w:p w:rsidR="00DA286C" w:rsidRPr="00F91C6F" w:rsidRDefault="00DA286C" w:rsidP="00DC59DC">
      <w:pPr>
        <w:pStyle w:val="Heading2"/>
      </w:pPr>
      <w:r w:rsidRPr="00F91C6F">
        <w:lastRenderedPageBreak/>
        <w:t>Predicció als aforaments de la conca del riu Tordera</w:t>
      </w:r>
    </w:p>
    <w:p w:rsidR="00830B7C" w:rsidRPr="00F91C6F" w:rsidRDefault="002F3193" w:rsidP="00830B7C">
      <w:pPr>
        <w:pStyle w:val="Pargraf"/>
        <w:rPr>
          <w:sz w:val="18"/>
          <w:szCs w:val="18"/>
        </w:rPr>
      </w:pPr>
      <w:r w:rsidRPr="00F91C6F">
        <w:rPr>
          <w:sz w:val="18"/>
          <w:szCs w:val="18"/>
        </w:rPr>
        <w:t>La pluja rebuda a la conca de la Tordera en l'episodi va ser d'uns 90 mm (comptant dies anteriors).</w:t>
      </w:r>
    </w:p>
    <w:p w:rsidR="00830B7C" w:rsidRPr="00F91C6F" w:rsidRDefault="00EF25F4" w:rsidP="00830B7C">
      <w:pPr>
        <w:pStyle w:val="Pargraf"/>
        <w:rPr>
          <w:sz w:val="18"/>
          <w:szCs w:val="18"/>
        </w:rPr>
      </w:pPr>
      <w:r w:rsidRPr="00F91C6F">
        <w:rPr>
          <w:sz w:val="18"/>
          <w:szCs w:val="18"/>
        </w:rPr>
        <w:t>Els models meteorològics ECMWF i WRF van tenir una tendència a subestimar la pluja</w:t>
      </w:r>
      <w:r w:rsidR="00B302B8" w:rsidRPr="00F91C6F">
        <w:rPr>
          <w:sz w:val="18"/>
          <w:szCs w:val="18"/>
        </w:rPr>
        <w:t xml:space="preserve">, tot i que van existir períodes de temps </w:t>
      </w:r>
      <w:r w:rsidR="00817933">
        <w:rPr>
          <w:sz w:val="18"/>
          <w:szCs w:val="18"/>
        </w:rPr>
        <w:t xml:space="preserve">en </w:t>
      </w:r>
      <w:r w:rsidR="00B302B8" w:rsidRPr="00F91C6F">
        <w:rPr>
          <w:sz w:val="18"/>
          <w:szCs w:val="18"/>
        </w:rPr>
        <w:t>qu</w:t>
      </w:r>
      <w:r w:rsidR="00817933">
        <w:rPr>
          <w:sz w:val="18"/>
          <w:szCs w:val="18"/>
        </w:rPr>
        <w:t>è</w:t>
      </w:r>
      <w:r w:rsidR="00B302B8" w:rsidRPr="00F91C6F">
        <w:rPr>
          <w:sz w:val="18"/>
          <w:szCs w:val="18"/>
        </w:rPr>
        <w:t xml:space="preserve"> es va donar un comportament contrari</w:t>
      </w:r>
      <w:r w:rsidRPr="00F91C6F">
        <w:rPr>
          <w:sz w:val="18"/>
          <w:szCs w:val="18"/>
        </w:rPr>
        <w:t xml:space="preserve">. </w:t>
      </w:r>
      <w:r w:rsidR="00B302B8" w:rsidRPr="00F91C6F">
        <w:rPr>
          <w:sz w:val="18"/>
          <w:szCs w:val="18"/>
        </w:rPr>
        <w:t>Ara bé, ambdós models meteorològics van subestimar gairebé completament el bloc de pluja del dia 30, causant de la principal crescuda.</w:t>
      </w:r>
    </w:p>
    <w:p w:rsidR="00B302B8" w:rsidRPr="00F91C6F" w:rsidRDefault="00B302B8" w:rsidP="00830B7C">
      <w:pPr>
        <w:pStyle w:val="Pargraf"/>
        <w:rPr>
          <w:sz w:val="18"/>
          <w:szCs w:val="18"/>
        </w:rPr>
      </w:pPr>
      <w:r w:rsidRPr="00F91C6F">
        <w:rPr>
          <w:sz w:val="18"/>
          <w:szCs w:val="18"/>
        </w:rPr>
        <w:t>Es van observar crescudes de poca magnitud en la conca de la Tordera. El pic a Sant Celoni va estar al voltant de 3 m</w:t>
      </w:r>
      <w:r w:rsidRPr="00F91C6F">
        <w:rPr>
          <w:sz w:val="18"/>
          <w:szCs w:val="18"/>
          <w:vertAlign w:val="superscript"/>
        </w:rPr>
        <w:t>3</w:t>
      </w:r>
      <w:r w:rsidRPr="00F91C6F">
        <w:rPr>
          <w:sz w:val="18"/>
          <w:szCs w:val="18"/>
        </w:rPr>
        <w:t>/s, mentre que a Can Simó va ser d'uns 20 m</w:t>
      </w:r>
      <w:r w:rsidRPr="00F91C6F">
        <w:rPr>
          <w:sz w:val="18"/>
          <w:szCs w:val="18"/>
          <w:vertAlign w:val="superscript"/>
        </w:rPr>
        <w:t>3</w:t>
      </w:r>
      <w:r w:rsidRPr="00F91C6F">
        <w:rPr>
          <w:sz w:val="18"/>
          <w:szCs w:val="18"/>
        </w:rPr>
        <w:t>/s. L'estació de la riera de Santa Coloma no va funcionar aquests dies.</w:t>
      </w:r>
    </w:p>
    <w:p w:rsidR="00B302B8" w:rsidRPr="00F91C6F" w:rsidRDefault="00B302B8" w:rsidP="00830B7C">
      <w:pPr>
        <w:pStyle w:val="Pargraf"/>
        <w:rPr>
          <w:sz w:val="18"/>
          <w:szCs w:val="18"/>
        </w:rPr>
      </w:pPr>
      <w:r w:rsidRPr="00F91C6F">
        <w:rPr>
          <w:sz w:val="18"/>
          <w:szCs w:val="18"/>
        </w:rPr>
        <w:t xml:space="preserve">Les condicions d'humitat estimades pel model hidrològic al principi de l'episodi se situaven prop del 20% de capacitat en aquesta conca. </w:t>
      </w:r>
      <w:r w:rsidR="00601F2F" w:rsidRPr="00F91C6F">
        <w:rPr>
          <w:sz w:val="18"/>
          <w:szCs w:val="18"/>
        </w:rPr>
        <w:t xml:space="preserve">Les simulacions realitzades amb pluja observada proporcionen sobreestimacions </w:t>
      </w:r>
      <w:r w:rsidR="00180288">
        <w:rPr>
          <w:sz w:val="18"/>
          <w:szCs w:val="18"/>
        </w:rPr>
        <w:t>dels cabals observats</w:t>
      </w:r>
      <w:r w:rsidR="00601F2F" w:rsidRPr="00F91C6F">
        <w:rPr>
          <w:sz w:val="18"/>
          <w:szCs w:val="18"/>
        </w:rPr>
        <w:t xml:space="preserve">. Per aquest motiu, hagués calgut que les condicions inicials d'humitat fossin força més seques per tal de poder proporcionar simulacions més acurades. Ara bé, tal com s'ha comentat en els apartats d'altres conques, les condiciones seques de la conca poden estar més relacionades amb el dèficit hídric de les pròpies lleres dels rius i aqüífers associats que </w:t>
      </w:r>
      <w:r w:rsidR="00180288">
        <w:rPr>
          <w:sz w:val="18"/>
          <w:szCs w:val="18"/>
        </w:rPr>
        <w:t>amb</w:t>
      </w:r>
      <w:r w:rsidR="00601F2F" w:rsidRPr="00F91C6F">
        <w:rPr>
          <w:sz w:val="18"/>
          <w:szCs w:val="18"/>
        </w:rPr>
        <w:t xml:space="preserve"> l'estat d'humitat del sòl de la resta de la conca.</w:t>
      </w:r>
    </w:p>
    <w:p w:rsidR="003E0BE8" w:rsidRPr="00F91C6F" w:rsidRDefault="00E0721C" w:rsidP="00830B7C">
      <w:pPr>
        <w:pStyle w:val="Pargraf"/>
        <w:rPr>
          <w:sz w:val="18"/>
          <w:szCs w:val="18"/>
        </w:rPr>
      </w:pPr>
      <w:r w:rsidRPr="00F91C6F">
        <w:rPr>
          <w:sz w:val="18"/>
          <w:szCs w:val="18"/>
        </w:rPr>
        <w:t>Tot i la tendència general a subestimar la pluja per part dels models meteorològics, hi van haver períodes en qu</w:t>
      </w:r>
      <w:r w:rsidR="00180288">
        <w:rPr>
          <w:sz w:val="18"/>
          <w:szCs w:val="18"/>
        </w:rPr>
        <w:t>è</w:t>
      </w:r>
      <w:r w:rsidRPr="00F91C6F">
        <w:rPr>
          <w:sz w:val="18"/>
          <w:szCs w:val="18"/>
        </w:rPr>
        <w:t xml:space="preserve"> es va sobreestimar amb acumulacions significatives, i el resultats va ser que el</w:t>
      </w:r>
      <w:r w:rsidR="003E0BE8" w:rsidRPr="00F91C6F">
        <w:rPr>
          <w:sz w:val="18"/>
          <w:szCs w:val="18"/>
        </w:rPr>
        <w:t xml:space="preserve"> sistema de previsió hidrològica va </w:t>
      </w:r>
      <w:r w:rsidRPr="00F91C6F">
        <w:rPr>
          <w:sz w:val="18"/>
          <w:szCs w:val="18"/>
        </w:rPr>
        <w:t>proporcionar en general una sobreestimació de les crescudes.</w:t>
      </w:r>
    </w:p>
    <w:p w:rsidR="00830B7C" w:rsidRPr="00F91C6F" w:rsidRDefault="00830B7C">
      <w:pPr>
        <w:jc w:val="left"/>
        <w:rPr>
          <w:rFonts w:eastAsia="Times New Roman"/>
          <w:b/>
          <w:color w:val="FFFFFF"/>
          <w:sz w:val="24"/>
          <w:lang w:val="ca-ES"/>
        </w:rPr>
      </w:pPr>
      <w:r w:rsidRPr="00F91C6F">
        <w:rPr>
          <w:lang w:val="ca-ES"/>
        </w:rPr>
        <w:br w:type="page"/>
      </w:r>
    </w:p>
    <w:p w:rsidR="00DA286C" w:rsidRPr="00F91C6F" w:rsidRDefault="00DA286C" w:rsidP="00CF500D">
      <w:pPr>
        <w:pStyle w:val="Heading3"/>
      </w:pPr>
      <w:r w:rsidRPr="00F91C6F">
        <w:lastRenderedPageBreak/>
        <w:t>Tordera a Can Simó: ECMWF</w:t>
      </w:r>
    </w:p>
    <w:p w:rsidR="00DA286C" w:rsidRPr="00F91C6F" w:rsidRDefault="00DA286C">
      <w:pPr>
        <w:jc w:val="left"/>
        <w:rPr>
          <w:lang w:val="ca-ES"/>
        </w:rPr>
      </w:pPr>
    </w:p>
    <w:p w:rsidR="00DA286C" w:rsidRPr="00F91C6F" w:rsidRDefault="008F0F0D" w:rsidP="008F0F0D">
      <w:pPr>
        <w:jc w:val="center"/>
        <w:rPr>
          <w:lang w:val="ca-ES"/>
        </w:rPr>
      </w:pPr>
      <w:r w:rsidRPr="00F91C6F">
        <w:rPr>
          <w:noProof/>
          <w:lang w:val="ca-ES"/>
        </w:rPr>
        <w:drawing>
          <wp:inline distT="0" distB="0" distL="0" distR="0">
            <wp:extent cx="5626800" cy="36000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pic:cNvPicPr/>
                  </pic:nvPicPr>
                  <pic:blipFill>
                    <a:blip r:embed="rId65"/>
                    <a:stretch>
                      <a:fillRect/>
                    </a:stretch>
                  </pic:blipFill>
                  <pic:spPr>
                    <a:xfrm>
                      <a:off x="0" y="0"/>
                      <a:ext cx="5626800" cy="3600000"/>
                    </a:xfrm>
                    <a:prstGeom prst="rect">
                      <a:avLst/>
                    </a:prstGeom>
                  </pic:spPr>
                </pic:pic>
              </a:graphicData>
            </a:graphic>
          </wp:inline>
        </w:drawing>
      </w:r>
    </w:p>
    <w:p w:rsidR="00DA286C" w:rsidRPr="00F91C6F" w:rsidRDefault="008F0F0D" w:rsidP="008F0F0D">
      <w:pPr>
        <w:jc w:val="center"/>
        <w:rPr>
          <w:lang w:val="ca-ES"/>
        </w:rPr>
      </w:pPr>
      <w:r w:rsidRPr="00F91C6F">
        <w:rPr>
          <w:noProof/>
          <w:lang w:val="ca-ES"/>
        </w:rPr>
        <w:drawing>
          <wp:inline distT="0" distB="0" distL="0" distR="0">
            <wp:extent cx="5688000" cy="3600000"/>
            <wp:effectExtent l="0" t="0" r="190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66"/>
                    <a:stretch>
                      <a:fillRect/>
                    </a:stretch>
                  </pic:blipFill>
                  <pic:spPr>
                    <a:xfrm>
                      <a:off x="0" y="0"/>
                      <a:ext cx="5688000" cy="3600000"/>
                    </a:xfrm>
                    <a:prstGeom prst="rect">
                      <a:avLst/>
                    </a:prstGeom>
                  </pic:spPr>
                </pic:pic>
              </a:graphicData>
            </a:graphic>
          </wp:inline>
        </w:drawing>
      </w:r>
    </w:p>
    <w:p w:rsidR="00DA286C" w:rsidRPr="00F91C6F" w:rsidRDefault="00DA286C">
      <w:pPr>
        <w:jc w:val="left"/>
        <w:rPr>
          <w:lang w:val="ca-ES"/>
        </w:rPr>
      </w:pPr>
    </w:p>
    <w:p w:rsidR="00DA286C" w:rsidRPr="00F91C6F" w:rsidRDefault="00DA286C" w:rsidP="00DC59DC">
      <w:pPr>
        <w:pStyle w:val="Heading3"/>
      </w:pPr>
      <w:r w:rsidRPr="00F91C6F">
        <w:lastRenderedPageBreak/>
        <w:t xml:space="preserve">Tordera a Can Simó: </w:t>
      </w:r>
      <w:r w:rsidR="008F0F0D" w:rsidRPr="00F91C6F">
        <w:t>WRF</w:t>
      </w:r>
    </w:p>
    <w:p w:rsidR="00DE0620" w:rsidRPr="00F91C6F" w:rsidRDefault="008F0F0D" w:rsidP="008F0F0D">
      <w:pPr>
        <w:jc w:val="center"/>
        <w:rPr>
          <w:lang w:val="ca-ES"/>
        </w:rPr>
      </w:pPr>
      <w:r w:rsidRPr="00F91C6F">
        <w:rPr>
          <w:noProof/>
          <w:lang w:val="ca-ES"/>
        </w:rPr>
        <w:drawing>
          <wp:inline distT="0" distB="0" distL="0" distR="0">
            <wp:extent cx="5626800" cy="3600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67"/>
                    <a:stretch>
                      <a:fillRect/>
                    </a:stretch>
                  </pic:blipFill>
                  <pic:spPr>
                    <a:xfrm>
                      <a:off x="0" y="0"/>
                      <a:ext cx="5626800" cy="3600000"/>
                    </a:xfrm>
                    <a:prstGeom prst="rect">
                      <a:avLst/>
                    </a:prstGeom>
                  </pic:spPr>
                </pic:pic>
              </a:graphicData>
            </a:graphic>
          </wp:inline>
        </w:drawing>
      </w:r>
    </w:p>
    <w:p w:rsidR="00DE0620" w:rsidRPr="00F91C6F" w:rsidRDefault="008F0F0D" w:rsidP="008F0F0D">
      <w:pPr>
        <w:jc w:val="center"/>
        <w:rPr>
          <w:lang w:val="ca-ES"/>
        </w:rPr>
      </w:pPr>
      <w:r w:rsidRPr="00F91C6F">
        <w:rPr>
          <w:noProof/>
          <w:lang w:val="ca-ES"/>
        </w:rPr>
        <w:drawing>
          <wp:inline distT="0" distB="0" distL="0" distR="0">
            <wp:extent cx="5688000" cy="3600000"/>
            <wp:effectExtent l="0" t="0" r="190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68"/>
                    <a:stretch>
                      <a:fillRect/>
                    </a:stretch>
                  </pic:blipFill>
                  <pic:spPr>
                    <a:xfrm>
                      <a:off x="0" y="0"/>
                      <a:ext cx="5688000" cy="3600000"/>
                    </a:xfrm>
                    <a:prstGeom prst="rect">
                      <a:avLst/>
                    </a:prstGeom>
                  </pic:spPr>
                </pic:pic>
              </a:graphicData>
            </a:graphic>
          </wp:inline>
        </w:drawing>
      </w:r>
    </w:p>
    <w:p w:rsidR="008F0F0D" w:rsidRPr="00F91C6F" w:rsidRDefault="008F0F0D" w:rsidP="008F0F0D">
      <w:pPr>
        <w:rPr>
          <w:lang w:val="ca-ES"/>
        </w:rPr>
      </w:pPr>
    </w:p>
    <w:p w:rsidR="008F0F0D" w:rsidRPr="00F91C6F" w:rsidRDefault="008F0F0D" w:rsidP="008F0F0D">
      <w:pPr>
        <w:rPr>
          <w:lang w:val="ca-ES"/>
        </w:rPr>
      </w:pPr>
    </w:p>
    <w:p w:rsidR="008F0F0D" w:rsidRPr="00F91C6F" w:rsidRDefault="008F0F0D" w:rsidP="008F0F0D">
      <w:pPr>
        <w:rPr>
          <w:lang w:val="ca-ES"/>
        </w:rPr>
      </w:pPr>
    </w:p>
    <w:p w:rsidR="008F0F0D" w:rsidRPr="00F91C6F" w:rsidRDefault="008F0F0D" w:rsidP="008F0F0D">
      <w:pPr>
        <w:rPr>
          <w:lang w:val="ca-ES"/>
        </w:rPr>
      </w:pPr>
    </w:p>
    <w:p w:rsidR="007E326B" w:rsidRPr="00F91C6F" w:rsidRDefault="007E326B" w:rsidP="00CF500D">
      <w:pPr>
        <w:pStyle w:val="Heading2"/>
      </w:pPr>
      <w:r w:rsidRPr="00F91C6F">
        <w:lastRenderedPageBreak/>
        <w:t>Predicció als aforaments de la conca del riu Besòs</w:t>
      </w:r>
    </w:p>
    <w:p w:rsidR="00C04B97" w:rsidRPr="00F91C6F" w:rsidRDefault="00C67015" w:rsidP="00C04B97">
      <w:pPr>
        <w:pStyle w:val="Pargraf"/>
        <w:rPr>
          <w:sz w:val="18"/>
          <w:szCs w:val="18"/>
        </w:rPr>
      </w:pPr>
      <w:r w:rsidRPr="00F91C6F">
        <w:rPr>
          <w:sz w:val="18"/>
          <w:szCs w:val="18"/>
        </w:rPr>
        <w:t xml:space="preserve">Tenint en compte que els dies 27 i 28 també havia plogut, la pluja rebuda a la conca de Besòs durant l'episodi va ser en general superior a </w:t>
      </w:r>
      <w:r w:rsidR="00BB2F86" w:rsidRPr="00F91C6F">
        <w:rPr>
          <w:sz w:val="18"/>
          <w:szCs w:val="18"/>
        </w:rPr>
        <w:t>6</w:t>
      </w:r>
      <w:r w:rsidRPr="00F91C6F">
        <w:rPr>
          <w:sz w:val="18"/>
          <w:szCs w:val="18"/>
        </w:rPr>
        <w:t xml:space="preserve">0 mm, </w:t>
      </w:r>
      <w:r w:rsidR="00180288">
        <w:rPr>
          <w:sz w:val="18"/>
          <w:szCs w:val="18"/>
        </w:rPr>
        <w:t xml:space="preserve">arribant a acumulacions </w:t>
      </w:r>
      <w:r w:rsidR="00BB2F86" w:rsidRPr="00F91C6F">
        <w:rPr>
          <w:sz w:val="18"/>
          <w:szCs w:val="18"/>
        </w:rPr>
        <w:t>superiors a 90 mm</w:t>
      </w:r>
      <w:r w:rsidR="00180288">
        <w:rPr>
          <w:sz w:val="18"/>
          <w:szCs w:val="18"/>
        </w:rPr>
        <w:t xml:space="preserve"> a la conca del riu Ripoll</w:t>
      </w:r>
      <w:r w:rsidR="00BB2F86" w:rsidRPr="00F91C6F">
        <w:rPr>
          <w:sz w:val="18"/>
          <w:szCs w:val="18"/>
        </w:rPr>
        <w:t xml:space="preserve">. L'episodi principal correspon al mateix bloc de pluges intenses de la tarda del dia 29 que van afectar també </w:t>
      </w:r>
      <w:r w:rsidR="00F74EDA" w:rsidRPr="00F91C6F">
        <w:rPr>
          <w:sz w:val="18"/>
          <w:szCs w:val="18"/>
        </w:rPr>
        <w:t>la part baixa del Llobregat</w:t>
      </w:r>
      <w:r w:rsidR="00BB2F86" w:rsidRPr="00F91C6F">
        <w:rPr>
          <w:sz w:val="18"/>
          <w:szCs w:val="18"/>
        </w:rPr>
        <w:t>.</w:t>
      </w:r>
    </w:p>
    <w:p w:rsidR="00970DB0" w:rsidRPr="00F91C6F" w:rsidRDefault="00C04B97" w:rsidP="00C04B97">
      <w:pPr>
        <w:pStyle w:val="Pargraf"/>
        <w:rPr>
          <w:sz w:val="18"/>
          <w:szCs w:val="18"/>
        </w:rPr>
      </w:pPr>
      <w:r w:rsidRPr="00F91C6F">
        <w:rPr>
          <w:sz w:val="18"/>
          <w:szCs w:val="18"/>
        </w:rPr>
        <w:t xml:space="preserve">Els models meteorològics ECMWF i WRF van </w:t>
      </w:r>
      <w:r w:rsidR="00BB2F86" w:rsidRPr="00F91C6F">
        <w:rPr>
          <w:sz w:val="18"/>
          <w:szCs w:val="18"/>
        </w:rPr>
        <w:t>mostrar</w:t>
      </w:r>
      <w:r w:rsidRPr="00F91C6F">
        <w:rPr>
          <w:sz w:val="18"/>
          <w:szCs w:val="18"/>
        </w:rPr>
        <w:t xml:space="preserve"> una tendència </w:t>
      </w:r>
      <w:r w:rsidR="00BB2F86" w:rsidRPr="00F91C6F">
        <w:rPr>
          <w:sz w:val="18"/>
          <w:szCs w:val="18"/>
        </w:rPr>
        <w:t xml:space="preserve">clara </w:t>
      </w:r>
      <w:r w:rsidRPr="00F91C6F">
        <w:rPr>
          <w:sz w:val="18"/>
          <w:szCs w:val="18"/>
        </w:rPr>
        <w:t>a subestimar la pluja</w:t>
      </w:r>
      <w:r w:rsidR="00BB2F86" w:rsidRPr="00F91C6F">
        <w:rPr>
          <w:sz w:val="18"/>
          <w:szCs w:val="18"/>
        </w:rPr>
        <w:t>. En particular, el bloc de pluges principal</w:t>
      </w:r>
      <w:r w:rsidR="00970DB0" w:rsidRPr="00F91C6F">
        <w:rPr>
          <w:sz w:val="18"/>
          <w:szCs w:val="18"/>
        </w:rPr>
        <w:t>. Quantitativament el model WRF va mostrar una millor capacitat de previsió, però durant les hores de màxima intensitat (superiors a 10 mm/h) va oferir també subestimacions importants.</w:t>
      </w:r>
    </w:p>
    <w:p w:rsidR="00BB2F86" w:rsidRPr="00F91C6F" w:rsidRDefault="00BB2F86" w:rsidP="00BB2F86">
      <w:pPr>
        <w:pStyle w:val="Pargraf"/>
        <w:rPr>
          <w:sz w:val="18"/>
          <w:szCs w:val="18"/>
        </w:rPr>
      </w:pPr>
      <w:r w:rsidRPr="00F91C6F">
        <w:rPr>
          <w:sz w:val="18"/>
          <w:szCs w:val="18"/>
        </w:rPr>
        <w:t xml:space="preserve">En les estacions d'aforament dels rius Mogent a Montornès i Congost a la Garriga no es van registrar crescudes </w:t>
      </w:r>
      <w:r w:rsidR="00157B66" w:rsidRPr="00F91C6F">
        <w:rPr>
          <w:sz w:val="18"/>
          <w:szCs w:val="18"/>
        </w:rPr>
        <w:t>importants (pics menors a 5 m</w:t>
      </w:r>
      <w:r w:rsidR="00157B66" w:rsidRPr="00F91C6F">
        <w:rPr>
          <w:sz w:val="18"/>
          <w:szCs w:val="18"/>
          <w:vertAlign w:val="superscript"/>
        </w:rPr>
        <w:t>3</w:t>
      </w:r>
      <w:r w:rsidR="00157B66" w:rsidRPr="00F91C6F">
        <w:rPr>
          <w:sz w:val="18"/>
          <w:szCs w:val="18"/>
        </w:rPr>
        <w:t>/s). En canvi, l'estació del Besòs a Santa Coloma va registrar un pic de 180 m</w:t>
      </w:r>
      <w:r w:rsidR="00157B66" w:rsidRPr="00F91C6F">
        <w:rPr>
          <w:sz w:val="18"/>
          <w:szCs w:val="18"/>
          <w:vertAlign w:val="superscript"/>
        </w:rPr>
        <w:t>3</w:t>
      </w:r>
      <w:r w:rsidR="00157B66" w:rsidRPr="00F91C6F">
        <w:rPr>
          <w:sz w:val="18"/>
          <w:szCs w:val="18"/>
        </w:rPr>
        <w:t>/s. L'estació del riu Ripoll a Montcada no estava en funcionament</w:t>
      </w:r>
      <w:r w:rsidR="00180288">
        <w:rPr>
          <w:sz w:val="18"/>
          <w:szCs w:val="18"/>
        </w:rPr>
        <w:t>,</w:t>
      </w:r>
      <w:r w:rsidR="00157B66" w:rsidRPr="00F91C6F">
        <w:rPr>
          <w:sz w:val="18"/>
          <w:szCs w:val="18"/>
        </w:rPr>
        <w:t xml:space="preserve"> però, </w:t>
      </w:r>
      <w:r w:rsidR="00180288">
        <w:rPr>
          <w:sz w:val="18"/>
          <w:szCs w:val="18"/>
        </w:rPr>
        <w:t xml:space="preserve">com </w:t>
      </w:r>
      <w:r w:rsidR="00157B66" w:rsidRPr="00F91C6F">
        <w:rPr>
          <w:sz w:val="18"/>
          <w:szCs w:val="18"/>
        </w:rPr>
        <w:t>que es tracta de la conca on es van rebre pluges més intenses, és gairebé segur que hi va haver una crescuda important que va aportar pràcticament la totalitat de la crescuda observada aig</w:t>
      </w:r>
      <w:r w:rsidR="00180288">
        <w:rPr>
          <w:sz w:val="18"/>
          <w:szCs w:val="18"/>
        </w:rPr>
        <w:t>ües</w:t>
      </w:r>
      <w:r w:rsidR="00157B66" w:rsidRPr="00F91C6F">
        <w:rPr>
          <w:sz w:val="18"/>
          <w:szCs w:val="18"/>
        </w:rPr>
        <w:t xml:space="preserve"> avall </w:t>
      </w:r>
      <w:r w:rsidR="00180288">
        <w:rPr>
          <w:sz w:val="18"/>
          <w:szCs w:val="18"/>
        </w:rPr>
        <w:t>de</w:t>
      </w:r>
      <w:r w:rsidR="00157B66" w:rsidRPr="00F91C6F">
        <w:rPr>
          <w:sz w:val="18"/>
          <w:szCs w:val="18"/>
        </w:rPr>
        <w:t xml:space="preserve"> Santa Coloma.</w:t>
      </w:r>
    </w:p>
    <w:p w:rsidR="00560479" w:rsidRPr="00F91C6F" w:rsidRDefault="00541A3A" w:rsidP="00541A3A">
      <w:pPr>
        <w:pStyle w:val="Pargraf"/>
        <w:rPr>
          <w:sz w:val="18"/>
          <w:szCs w:val="18"/>
        </w:rPr>
      </w:pPr>
      <w:r w:rsidRPr="00F91C6F">
        <w:rPr>
          <w:sz w:val="18"/>
          <w:szCs w:val="18"/>
        </w:rPr>
        <w:t xml:space="preserve">Les condicions d'humitat estimades pel model hidrològic al principi de l'episodi se situaven prop del 10% de capacitat en aquesta conca. Les simulacions realitzades amb pluja observada proporcionen </w:t>
      </w:r>
      <w:r w:rsidR="008D1E1B" w:rsidRPr="00F91C6F">
        <w:rPr>
          <w:sz w:val="18"/>
          <w:szCs w:val="18"/>
        </w:rPr>
        <w:t>una tendència a sobr</w:t>
      </w:r>
      <w:r w:rsidR="00180288">
        <w:rPr>
          <w:sz w:val="18"/>
          <w:szCs w:val="18"/>
        </w:rPr>
        <w:t>e</w:t>
      </w:r>
      <w:r w:rsidR="008D1E1B" w:rsidRPr="00F91C6F">
        <w:rPr>
          <w:sz w:val="18"/>
          <w:szCs w:val="18"/>
        </w:rPr>
        <w:t xml:space="preserve">estimar </w:t>
      </w:r>
      <w:r w:rsidR="004964B0" w:rsidRPr="00F91C6F">
        <w:rPr>
          <w:sz w:val="18"/>
          <w:szCs w:val="18"/>
        </w:rPr>
        <w:t>els cabals en aquesta conca. Tot i això, en el cas de la crescuda del Besòs a Santa Coloma, no s'arriba a reproduir la magnitud del pic. En el punt del riu Ripoll a Montcada (inclòs en els gràfics següents)</w:t>
      </w:r>
      <w:r w:rsidR="00560479" w:rsidRPr="00F91C6F">
        <w:rPr>
          <w:sz w:val="18"/>
          <w:szCs w:val="18"/>
        </w:rPr>
        <w:t>, la simulació proporciona una crescuda important amb un pic de 64 m</w:t>
      </w:r>
      <w:r w:rsidR="00560479" w:rsidRPr="00F91C6F">
        <w:rPr>
          <w:sz w:val="18"/>
          <w:szCs w:val="18"/>
          <w:vertAlign w:val="superscript"/>
        </w:rPr>
        <w:t>3</w:t>
      </w:r>
      <w:r w:rsidR="00560479" w:rsidRPr="00F91C6F">
        <w:rPr>
          <w:sz w:val="18"/>
          <w:szCs w:val="18"/>
        </w:rPr>
        <w:t>/s, tot i que possiblement el cabal instantani circulant fou superior.</w:t>
      </w:r>
    </w:p>
    <w:p w:rsidR="008D1E1B" w:rsidRPr="00F91C6F" w:rsidRDefault="00560479" w:rsidP="00541A3A">
      <w:pPr>
        <w:pStyle w:val="Pargraf"/>
        <w:rPr>
          <w:sz w:val="18"/>
          <w:szCs w:val="18"/>
        </w:rPr>
      </w:pPr>
      <w:r w:rsidRPr="00F91C6F">
        <w:rPr>
          <w:sz w:val="18"/>
          <w:szCs w:val="18"/>
        </w:rPr>
        <w:t xml:space="preserve">Per tant, sembla que </w:t>
      </w:r>
      <w:r w:rsidR="002408D9" w:rsidRPr="00F91C6F">
        <w:rPr>
          <w:sz w:val="18"/>
          <w:szCs w:val="18"/>
        </w:rPr>
        <w:t>l'estat hídric de la conca del Besòs, o si més no l'estat de les lleres (com en el cas de les altres conques) era més deficitari que el proporcionat pel model hidrològic</w:t>
      </w:r>
      <w:r w:rsidR="00090E0B" w:rsidRPr="00F91C6F">
        <w:rPr>
          <w:sz w:val="18"/>
          <w:szCs w:val="18"/>
        </w:rPr>
        <w:t xml:space="preserve"> a partir de la pluja antecedent i l'evapotranspiració.</w:t>
      </w:r>
    </w:p>
    <w:p w:rsidR="00090E0B" w:rsidRPr="00F91C6F" w:rsidRDefault="00970DB0" w:rsidP="00C04B97">
      <w:pPr>
        <w:pStyle w:val="Pargraf"/>
        <w:rPr>
          <w:sz w:val="18"/>
          <w:szCs w:val="18"/>
        </w:rPr>
      </w:pPr>
      <w:r w:rsidRPr="00F91C6F">
        <w:rPr>
          <w:sz w:val="18"/>
          <w:szCs w:val="18"/>
        </w:rPr>
        <w:t>Centrant-nos en la previsió de cabals en la crescuda important</w:t>
      </w:r>
      <w:r w:rsidR="00CC686D" w:rsidRPr="00F91C6F">
        <w:rPr>
          <w:sz w:val="18"/>
          <w:szCs w:val="18"/>
        </w:rPr>
        <w:t xml:space="preserve"> del vespre del dia 29</w:t>
      </w:r>
      <w:r w:rsidRPr="00F91C6F">
        <w:rPr>
          <w:sz w:val="18"/>
          <w:szCs w:val="18"/>
        </w:rPr>
        <w:t>, la subestimació de les intensitats de pluja grans va provocar que</w:t>
      </w:r>
      <w:r w:rsidR="00180288">
        <w:rPr>
          <w:sz w:val="18"/>
          <w:szCs w:val="18"/>
        </w:rPr>
        <w:t xml:space="preserve"> </w:t>
      </w:r>
      <w:r w:rsidRPr="00F91C6F">
        <w:rPr>
          <w:sz w:val="18"/>
          <w:szCs w:val="18"/>
        </w:rPr>
        <w:t xml:space="preserve">el sistema no anticipés cap crescuda significativa en el riu Ripoll ni </w:t>
      </w:r>
      <w:r w:rsidR="00FA29CD" w:rsidRPr="00F91C6F">
        <w:rPr>
          <w:sz w:val="18"/>
          <w:szCs w:val="18"/>
        </w:rPr>
        <w:t xml:space="preserve">en </w:t>
      </w:r>
      <w:r w:rsidRPr="00F91C6F">
        <w:rPr>
          <w:sz w:val="18"/>
          <w:szCs w:val="18"/>
        </w:rPr>
        <w:t>el Besòs.</w:t>
      </w:r>
    </w:p>
    <w:p w:rsidR="00C04B97" w:rsidRPr="00F91C6F" w:rsidRDefault="00C04B97">
      <w:pPr>
        <w:jc w:val="left"/>
        <w:rPr>
          <w:rFonts w:eastAsia="Times New Roman"/>
          <w:b/>
          <w:color w:val="FFFFFF"/>
          <w:sz w:val="24"/>
          <w:lang w:val="ca-ES"/>
        </w:rPr>
      </w:pPr>
      <w:r w:rsidRPr="00F91C6F">
        <w:rPr>
          <w:lang w:val="ca-ES"/>
        </w:rPr>
        <w:br w:type="page"/>
      </w:r>
    </w:p>
    <w:p w:rsidR="007E326B" w:rsidRPr="00F91C6F" w:rsidRDefault="00445D01" w:rsidP="00CF500D">
      <w:pPr>
        <w:pStyle w:val="Heading3"/>
      </w:pPr>
      <w:r w:rsidRPr="00F91C6F">
        <w:lastRenderedPageBreak/>
        <w:t xml:space="preserve">Riu Ripoll a </w:t>
      </w:r>
      <w:r w:rsidRPr="00CF500D">
        <w:t>Montcada</w:t>
      </w:r>
      <w:r w:rsidR="007E326B" w:rsidRPr="00F91C6F">
        <w:t>: ECMWF</w:t>
      </w:r>
    </w:p>
    <w:p w:rsidR="008F0F0D" w:rsidRPr="00F91C6F" w:rsidRDefault="0071480B" w:rsidP="0071480B">
      <w:pPr>
        <w:jc w:val="center"/>
        <w:rPr>
          <w:lang w:val="ca-ES"/>
        </w:rPr>
      </w:pPr>
      <w:r w:rsidRPr="00F91C6F">
        <w:rPr>
          <w:noProof/>
          <w:lang w:val="ca-ES"/>
        </w:rPr>
        <w:drawing>
          <wp:inline distT="0" distB="0" distL="0" distR="0">
            <wp:extent cx="5688000" cy="3600000"/>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69"/>
                    <a:stretch>
                      <a:fillRect/>
                    </a:stretch>
                  </pic:blipFill>
                  <pic:spPr>
                    <a:xfrm>
                      <a:off x="0" y="0"/>
                      <a:ext cx="5688000" cy="3600000"/>
                    </a:xfrm>
                    <a:prstGeom prst="rect">
                      <a:avLst/>
                    </a:prstGeom>
                  </pic:spPr>
                </pic:pic>
              </a:graphicData>
            </a:graphic>
          </wp:inline>
        </w:drawing>
      </w:r>
    </w:p>
    <w:p w:rsidR="007E326B" w:rsidRPr="00F91C6F" w:rsidRDefault="0071480B" w:rsidP="0071480B">
      <w:pPr>
        <w:jc w:val="center"/>
        <w:rPr>
          <w:lang w:val="ca-ES"/>
        </w:rPr>
      </w:pPr>
      <w:r w:rsidRPr="00F91C6F">
        <w:rPr>
          <w:noProof/>
          <w:lang w:val="ca-ES"/>
        </w:rPr>
        <w:drawing>
          <wp:inline distT="0" distB="0" distL="0" distR="0">
            <wp:extent cx="5688000" cy="3600000"/>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70"/>
                    <a:stretch>
                      <a:fillRect/>
                    </a:stretch>
                  </pic:blipFill>
                  <pic:spPr>
                    <a:xfrm>
                      <a:off x="0" y="0"/>
                      <a:ext cx="5688000" cy="3600000"/>
                    </a:xfrm>
                    <a:prstGeom prst="rect">
                      <a:avLst/>
                    </a:prstGeom>
                  </pic:spPr>
                </pic:pic>
              </a:graphicData>
            </a:graphic>
          </wp:inline>
        </w:drawing>
      </w:r>
    </w:p>
    <w:p w:rsidR="00445D01" w:rsidRPr="00F91C6F" w:rsidRDefault="00445D01" w:rsidP="008F0F0D">
      <w:pPr>
        <w:rPr>
          <w:lang w:val="ca-ES"/>
        </w:rPr>
      </w:pPr>
    </w:p>
    <w:p w:rsidR="00445D01" w:rsidRPr="00F91C6F" w:rsidRDefault="00445D01" w:rsidP="008F0F0D">
      <w:pPr>
        <w:rPr>
          <w:lang w:val="ca-ES"/>
        </w:rPr>
      </w:pPr>
    </w:p>
    <w:p w:rsidR="00445D01" w:rsidRPr="00F91C6F" w:rsidRDefault="00445D01" w:rsidP="008F0F0D">
      <w:pPr>
        <w:rPr>
          <w:lang w:val="ca-ES"/>
        </w:rPr>
      </w:pPr>
    </w:p>
    <w:p w:rsidR="00445D01" w:rsidRPr="00F91C6F" w:rsidRDefault="00445D01" w:rsidP="00DC59DC">
      <w:pPr>
        <w:pStyle w:val="Heading3"/>
      </w:pPr>
      <w:r w:rsidRPr="00F91C6F">
        <w:lastRenderedPageBreak/>
        <w:t>Riu Ripoll a Montcada: WRF</w:t>
      </w:r>
    </w:p>
    <w:p w:rsidR="007E326B" w:rsidRPr="00F91C6F" w:rsidRDefault="0071480B" w:rsidP="0071480B">
      <w:pPr>
        <w:jc w:val="center"/>
        <w:rPr>
          <w:lang w:val="ca-ES"/>
        </w:rPr>
      </w:pPr>
      <w:r w:rsidRPr="00F91C6F">
        <w:rPr>
          <w:noProof/>
          <w:lang w:val="ca-ES"/>
        </w:rPr>
        <w:drawing>
          <wp:inline distT="0" distB="0" distL="0" distR="0">
            <wp:extent cx="5688000" cy="3600000"/>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1"/>
                    <a:stretch>
                      <a:fillRect/>
                    </a:stretch>
                  </pic:blipFill>
                  <pic:spPr>
                    <a:xfrm>
                      <a:off x="0" y="0"/>
                      <a:ext cx="5688000" cy="3600000"/>
                    </a:xfrm>
                    <a:prstGeom prst="rect">
                      <a:avLst/>
                    </a:prstGeom>
                  </pic:spPr>
                </pic:pic>
              </a:graphicData>
            </a:graphic>
          </wp:inline>
        </w:drawing>
      </w:r>
    </w:p>
    <w:p w:rsidR="007E326B" w:rsidRPr="00F91C6F" w:rsidRDefault="0071480B" w:rsidP="0071480B">
      <w:pPr>
        <w:jc w:val="center"/>
        <w:rPr>
          <w:lang w:val="ca-ES"/>
        </w:rPr>
      </w:pPr>
      <w:r w:rsidRPr="00F91C6F">
        <w:rPr>
          <w:noProof/>
          <w:lang w:val="ca-ES"/>
        </w:rPr>
        <w:drawing>
          <wp:inline distT="0" distB="0" distL="0" distR="0">
            <wp:extent cx="5688000" cy="3600000"/>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2"/>
                    <a:stretch>
                      <a:fillRect/>
                    </a:stretch>
                  </pic:blipFill>
                  <pic:spPr>
                    <a:xfrm>
                      <a:off x="0" y="0"/>
                      <a:ext cx="5688000" cy="3600000"/>
                    </a:xfrm>
                    <a:prstGeom prst="rect">
                      <a:avLst/>
                    </a:prstGeom>
                  </pic:spPr>
                </pic:pic>
              </a:graphicData>
            </a:graphic>
          </wp:inline>
        </w:drawing>
      </w:r>
    </w:p>
    <w:p w:rsidR="008F0F0D" w:rsidRPr="00F91C6F" w:rsidRDefault="008F0F0D" w:rsidP="008F0F0D">
      <w:pPr>
        <w:rPr>
          <w:lang w:val="ca-ES"/>
        </w:rPr>
      </w:pPr>
    </w:p>
    <w:p w:rsidR="0071480B" w:rsidRPr="00F91C6F" w:rsidRDefault="0071480B" w:rsidP="008F0F0D">
      <w:pPr>
        <w:rPr>
          <w:lang w:val="ca-ES"/>
        </w:rPr>
      </w:pPr>
    </w:p>
    <w:p w:rsidR="0071480B" w:rsidRPr="00F91C6F" w:rsidRDefault="0071480B" w:rsidP="008F0F0D">
      <w:pPr>
        <w:rPr>
          <w:lang w:val="ca-ES"/>
        </w:rPr>
      </w:pPr>
    </w:p>
    <w:p w:rsidR="0071480B" w:rsidRPr="00F91C6F" w:rsidRDefault="0071480B" w:rsidP="008F0F0D">
      <w:pPr>
        <w:rPr>
          <w:lang w:val="ca-ES"/>
        </w:rPr>
      </w:pPr>
    </w:p>
    <w:p w:rsidR="00117D82" w:rsidRPr="00F91C6F" w:rsidRDefault="00117D82" w:rsidP="00CF500D">
      <w:pPr>
        <w:pStyle w:val="Heading3"/>
      </w:pPr>
      <w:r w:rsidRPr="00F91C6F">
        <w:lastRenderedPageBreak/>
        <w:t xml:space="preserve">Riu Besòs a Santa </w:t>
      </w:r>
      <w:r w:rsidRPr="00CF500D">
        <w:t>Coloma</w:t>
      </w:r>
      <w:r w:rsidRPr="00F91C6F">
        <w:t>: ECMWF</w:t>
      </w:r>
    </w:p>
    <w:p w:rsidR="00117D82" w:rsidRPr="00F91C6F" w:rsidRDefault="00117D82" w:rsidP="00117D82">
      <w:pPr>
        <w:jc w:val="center"/>
        <w:rPr>
          <w:lang w:val="ca-ES"/>
        </w:rPr>
      </w:pPr>
      <w:r w:rsidRPr="00F91C6F">
        <w:rPr>
          <w:noProof/>
          <w:lang w:val="ca-ES"/>
        </w:rPr>
        <w:drawing>
          <wp:inline distT="0" distB="0" distL="0" distR="0">
            <wp:extent cx="5688000" cy="3600000"/>
            <wp:effectExtent l="0" t="0" r="190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73"/>
                    <a:stretch>
                      <a:fillRect/>
                    </a:stretch>
                  </pic:blipFill>
                  <pic:spPr>
                    <a:xfrm>
                      <a:off x="0" y="0"/>
                      <a:ext cx="5688000" cy="3600000"/>
                    </a:xfrm>
                    <a:prstGeom prst="rect">
                      <a:avLst/>
                    </a:prstGeom>
                  </pic:spPr>
                </pic:pic>
              </a:graphicData>
            </a:graphic>
          </wp:inline>
        </w:drawing>
      </w:r>
    </w:p>
    <w:p w:rsidR="00117D82" w:rsidRPr="00F91C6F" w:rsidRDefault="00117D82" w:rsidP="00117D82">
      <w:pPr>
        <w:jc w:val="center"/>
        <w:rPr>
          <w:lang w:val="ca-ES"/>
        </w:rPr>
      </w:pPr>
      <w:r w:rsidRPr="00F91C6F">
        <w:rPr>
          <w:noProof/>
          <w:lang w:val="ca-ES"/>
        </w:rPr>
        <w:drawing>
          <wp:inline distT="0" distB="0" distL="0" distR="0">
            <wp:extent cx="5760000" cy="360000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74"/>
                    <a:stretch>
                      <a:fillRect/>
                    </a:stretch>
                  </pic:blipFill>
                  <pic:spPr>
                    <a:xfrm>
                      <a:off x="0" y="0"/>
                      <a:ext cx="5760000" cy="3600000"/>
                    </a:xfrm>
                    <a:prstGeom prst="rect">
                      <a:avLst/>
                    </a:prstGeom>
                  </pic:spPr>
                </pic:pic>
              </a:graphicData>
            </a:graphic>
          </wp:inline>
        </w:drawing>
      </w:r>
    </w:p>
    <w:p w:rsidR="00117D82" w:rsidRPr="00F91C6F" w:rsidRDefault="00117D82" w:rsidP="00117D82">
      <w:pPr>
        <w:rPr>
          <w:lang w:val="ca-ES"/>
        </w:rPr>
      </w:pPr>
    </w:p>
    <w:p w:rsidR="00117D82" w:rsidRPr="00F91C6F" w:rsidRDefault="00117D82" w:rsidP="00117D82">
      <w:pPr>
        <w:rPr>
          <w:lang w:val="ca-ES"/>
        </w:rPr>
      </w:pPr>
    </w:p>
    <w:p w:rsidR="00117D82" w:rsidRPr="00F91C6F" w:rsidRDefault="00117D82" w:rsidP="00117D82">
      <w:pPr>
        <w:rPr>
          <w:lang w:val="ca-ES"/>
        </w:rPr>
      </w:pPr>
    </w:p>
    <w:p w:rsidR="00117D82" w:rsidRPr="00F91C6F" w:rsidRDefault="00117D82" w:rsidP="00CF500D">
      <w:pPr>
        <w:pStyle w:val="Heading3"/>
      </w:pPr>
      <w:r w:rsidRPr="00F91C6F">
        <w:lastRenderedPageBreak/>
        <w:t>Riu Besòs a Santa Coloma: WRF</w:t>
      </w:r>
    </w:p>
    <w:p w:rsidR="00117D82" w:rsidRPr="00F91C6F" w:rsidRDefault="00117D82" w:rsidP="00117D82">
      <w:pPr>
        <w:jc w:val="center"/>
        <w:rPr>
          <w:lang w:val="ca-ES"/>
        </w:rPr>
      </w:pPr>
      <w:r w:rsidRPr="00F91C6F">
        <w:rPr>
          <w:noProof/>
          <w:lang w:val="ca-ES"/>
        </w:rPr>
        <w:drawing>
          <wp:inline distT="0" distB="0" distL="0" distR="0">
            <wp:extent cx="5688000" cy="3600000"/>
            <wp:effectExtent l="0" t="0" r="190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75"/>
                    <a:stretch>
                      <a:fillRect/>
                    </a:stretch>
                  </pic:blipFill>
                  <pic:spPr>
                    <a:xfrm>
                      <a:off x="0" y="0"/>
                      <a:ext cx="5688000" cy="3600000"/>
                    </a:xfrm>
                    <a:prstGeom prst="rect">
                      <a:avLst/>
                    </a:prstGeom>
                  </pic:spPr>
                </pic:pic>
              </a:graphicData>
            </a:graphic>
          </wp:inline>
        </w:drawing>
      </w:r>
    </w:p>
    <w:p w:rsidR="00117D82" w:rsidRPr="00F91C6F" w:rsidRDefault="00117D82" w:rsidP="00117D82">
      <w:pPr>
        <w:jc w:val="center"/>
        <w:rPr>
          <w:lang w:val="ca-ES"/>
        </w:rPr>
      </w:pPr>
      <w:r w:rsidRPr="00F91C6F">
        <w:rPr>
          <w:noProof/>
          <w:lang w:val="ca-ES"/>
        </w:rPr>
        <w:drawing>
          <wp:inline distT="0" distB="0" distL="0" distR="0">
            <wp:extent cx="5760000" cy="3600000"/>
            <wp:effectExtent l="0" t="0" r="635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76"/>
                    <a:stretch>
                      <a:fillRect/>
                    </a:stretch>
                  </pic:blipFill>
                  <pic:spPr>
                    <a:xfrm>
                      <a:off x="0" y="0"/>
                      <a:ext cx="5760000" cy="3600000"/>
                    </a:xfrm>
                    <a:prstGeom prst="rect">
                      <a:avLst/>
                    </a:prstGeom>
                  </pic:spPr>
                </pic:pic>
              </a:graphicData>
            </a:graphic>
          </wp:inline>
        </w:drawing>
      </w:r>
    </w:p>
    <w:p w:rsidR="00117D82" w:rsidRPr="00F91C6F" w:rsidRDefault="00117D82" w:rsidP="008F0F0D">
      <w:pPr>
        <w:rPr>
          <w:lang w:val="ca-ES"/>
        </w:rPr>
      </w:pPr>
    </w:p>
    <w:p w:rsidR="00117D82" w:rsidRPr="00F91C6F" w:rsidRDefault="00117D82" w:rsidP="008F0F0D">
      <w:pPr>
        <w:rPr>
          <w:lang w:val="ca-ES"/>
        </w:rPr>
      </w:pPr>
    </w:p>
    <w:p w:rsidR="00811A80" w:rsidRPr="00F91C6F" w:rsidRDefault="00811A80" w:rsidP="008F0F0D">
      <w:pPr>
        <w:rPr>
          <w:lang w:val="ca-ES"/>
        </w:rPr>
      </w:pPr>
    </w:p>
    <w:p w:rsidR="00811A80" w:rsidRPr="00F91C6F" w:rsidRDefault="00811A80" w:rsidP="008F0F0D">
      <w:pPr>
        <w:rPr>
          <w:lang w:val="ca-ES"/>
        </w:rPr>
      </w:pPr>
    </w:p>
    <w:p w:rsidR="00811A80" w:rsidRPr="00F91C6F" w:rsidRDefault="00811A80" w:rsidP="00CF500D">
      <w:pPr>
        <w:pStyle w:val="Heading2"/>
      </w:pPr>
      <w:r w:rsidRPr="00F91C6F">
        <w:lastRenderedPageBreak/>
        <w:t>Predicció als aforaments de la conca del riu Llobregat</w:t>
      </w:r>
    </w:p>
    <w:p w:rsidR="00150A37" w:rsidRPr="00F91C6F" w:rsidRDefault="006821E7" w:rsidP="00150A37">
      <w:pPr>
        <w:pStyle w:val="Pargraf"/>
        <w:rPr>
          <w:sz w:val="18"/>
          <w:szCs w:val="18"/>
        </w:rPr>
      </w:pPr>
      <w:r w:rsidRPr="00F91C6F">
        <w:rPr>
          <w:sz w:val="18"/>
          <w:szCs w:val="18"/>
        </w:rPr>
        <w:t xml:space="preserve">A la conca </w:t>
      </w:r>
      <w:r w:rsidR="00CC349B" w:rsidRPr="00F91C6F">
        <w:rPr>
          <w:sz w:val="18"/>
          <w:szCs w:val="18"/>
        </w:rPr>
        <w:t xml:space="preserve">del Llobregat es van recollir quantitats variables de precipitació, essent les més importants al la part baixa de la conca. En la capçalera de la conca les pluges dels 3 dies previs havien estat significatives (al voltant de 40 mm), </w:t>
      </w:r>
      <w:r w:rsidR="0003257E">
        <w:rPr>
          <w:sz w:val="18"/>
          <w:szCs w:val="18"/>
        </w:rPr>
        <w:t>i</w:t>
      </w:r>
      <w:r w:rsidR="00CC349B" w:rsidRPr="00F91C6F">
        <w:rPr>
          <w:sz w:val="18"/>
          <w:szCs w:val="18"/>
        </w:rPr>
        <w:t xml:space="preserve"> durant l'episodi van ser més importants a la capçalera del Llobregat (per sobre de 60 mm) que a la del Cardener (al voltant de 35 mm). </w:t>
      </w:r>
      <w:r w:rsidR="00D059E2" w:rsidRPr="00F91C6F">
        <w:rPr>
          <w:sz w:val="18"/>
          <w:szCs w:val="18"/>
        </w:rPr>
        <w:t xml:space="preserve">A la tarda del </w:t>
      </w:r>
      <w:r w:rsidR="004B0AD5" w:rsidRPr="00F91C6F">
        <w:rPr>
          <w:sz w:val="18"/>
          <w:szCs w:val="18"/>
        </w:rPr>
        <w:t>d</w:t>
      </w:r>
      <w:r w:rsidR="00D059E2" w:rsidRPr="00F91C6F">
        <w:rPr>
          <w:sz w:val="18"/>
          <w:szCs w:val="18"/>
        </w:rPr>
        <w:t xml:space="preserve">ia 29 la conca del Llobregat va estar afectada per un </w:t>
      </w:r>
      <w:r w:rsidR="0003257E">
        <w:rPr>
          <w:sz w:val="18"/>
          <w:szCs w:val="18"/>
        </w:rPr>
        <w:t>sistema</w:t>
      </w:r>
      <w:r w:rsidR="00D059E2" w:rsidRPr="00F91C6F">
        <w:rPr>
          <w:sz w:val="18"/>
          <w:szCs w:val="18"/>
        </w:rPr>
        <w:t xml:space="preserve"> de pluges força estacionari que va ser particularment intens al Baix Llobregat i al Vallès Occidental. Es van recollir quantitats superiors a 80 mm en àmplies zones d'aquestes comarques, concentrant una bona part en tan sols 3 o 4 hores.</w:t>
      </w:r>
    </w:p>
    <w:p w:rsidR="00150A37" w:rsidRPr="00F91C6F" w:rsidRDefault="005D4E47" w:rsidP="00150A37">
      <w:pPr>
        <w:pStyle w:val="Pargraf"/>
        <w:rPr>
          <w:sz w:val="18"/>
          <w:szCs w:val="18"/>
        </w:rPr>
      </w:pPr>
      <w:r w:rsidRPr="00F91C6F">
        <w:rPr>
          <w:sz w:val="18"/>
          <w:szCs w:val="18"/>
        </w:rPr>
        <w:t xml:space="preserve">Els models meteorològics ECMWF i WRF no van ser capaços de proporcionar una bona previsió d'aquest bloc principal </w:t>
      </w:r>
      <w:r w:rsidR="0003257E">
        <w:rPr>
          <w:sz w:val="18"/>
          <w:szCs w:val="18"/>
        </w:rPr>
        <w:t>de pluges intenses</w:t>
      </w:r>
      <w:r w:rsidRPr="00F91C6F">
        <w:rPr>
          <w:sz w:val="18"/>
          <w:szCs w:val="18"/>
        </w:rPr>
        <w:t>.</w:t>
      </w:r>
    </w:p>
    <w:p w:rsidR="00150A37" w:rsidRPr="00F91C6F" w:rsidRDefault="00AC696C" w:rsidP="00150A37">
      <w:pPr>
        <w:pStyle w:val="Pargraf"/>
        <w:rPr>
          <w:sz w:val="18"/>
          <w:szCs w:val="18"/>
        </w:rPr>
      </w:pPr>
      <w:r w:rsidRPr="00F91C6F">
        <w:rPr>
          <w:sz w:val="18"/>
          <w:szCs w:val="18"/>
        </w:rPr>
        <w:t>Les crescudes registrades a la conca del Llobregat van ser d'importància diversa</w:t>
      </w:r>
      <w:r w:rsidR="00193842" w:rsidRPr="00F91C6F">
        <w:rPr>
          <w:sz w:val="18"/>
          <w:szCs w:val="18"/>
        </w:rPr>
        <w:t xml:space="preserve">. </w:t>
      </w:r>
      <w:r w:rsidR="003B31AF" w:rsidRPr="00F91C6F">
        <w:rPr>
          <w:sz w:val="18"/>
          <w:szCs w:val="18"/>
        </w:rPr>
        <w:t>El Cardener en capçalera va registrar una petita crescuda a l'embassament de la Llosa del Cavall (prop de 20 m</w:t>
      </w:r>
      <w:r w:rsidR="003B31AF" w:rsidRPr="00F91C6F">
        <w:rPr>
          <w:sz w:val="18"/>
          <w:szCs w:val="18"/>
          <w:vertAlign w:val="superscript"/>
        </w:rPr>
        <w:t>3</w:t>
      </w:r>
      <w:r w:rsidR="003B31AF" w:rsidRPr="00F91C6F">
        <w:rPr>
          <w:sz w:val="18"/>
          <w:szCs w:val="18"/>
        </w:rPr>
        <w:t>/s), però aig</w:t>
      </w:r>
      <w:r w:rsidR="0003257E">
        <w:rPr>
          <w:sz w:val="18"/>
          <w:szCs w:val="18"/>
        </w:rPr>
        <w:t>ües</w:t>
      </w:r>
      <w:r w:rsidR="003B31AF" w:rsidRPr="00F91C6F">
        <w:rPr>
          <w:sz w:val="18"/>
          <w:szCs w:val="18"/>
        </w:rPr>
        <w:t xml:space="preserve"> avall les crescudes van ser </w:t>
      </w:r>
      <w:r w:rsidR="00AA652A" w:rsidRPr="00F91C6F">
        <w:rPr>
          <w:sz w:val="18"/>
          <w:szCs w:val="18"/>
        </w:rPr>
        <w:t>molt menors</w:t>
      </w:r>
      <w:r w:rsidR="003B31AF" w:rsidRPr="00F91C6F">
        <w:rPr>
          <w:sz w:val="18"/>
          <w:szCs w:val="18"/>
        </w:rPr>
        <w:t>. El riu An</w:t>
      </w:r>
      <w:r w:rsidR="00A3376F" w:rsidRPr="00F91C6F">
        <w:rPr>
          <w:sz w:val="18"/>
          <w:szCs w:val="18"/>
        </w:rPr>
        <w:t>o</w:t>
      </w:r>
      <w:r w:rsidR="003B31AF" w:rsidRPr="00F91C6F">
        <w:rPr>
          <w:sz w:val="18"/>
          <w:szCs w:val="18"/>
        </w:rPr>
        <w:t>ia tampoc va registrar crescudes de consideració (uns 16 m</w:t>
      </w:r>
      <w:r w:rsidR="003B31AF" w:rsidRPr="00F91C6F">
        <w:rPr>
          <w:sz w:val="18"/>
          <w:szCs w:val="18"/>
          <w:vertAlign w:val="superscript"/>
        </w:rPr>
        <w:t>3</w:t>
      </w:r>
      <w:r w:rsidR="003B31AF" w:rsidRPr="00F91C6F">
        <w:rPr>
          <w:sz w:val="18"/>
          <w:szCs w:val="18"/>
        </w:rPr>
        <w:t xml:space="preserve">/s a Martorell). La riera </w:t>
      </w:r>
      <w:proofErr w:type="spellStart"/>
      <w:r w:rsidR="003B31AF" w:rsidRPr="00F91C6F">
        <w:rPr>
          <w:sz w:val="18"/>
          <w:szCs w:val="18"/>
        </w:rPr>
        <w:t>Gavarresa</w:t>
      </w:r>
      <w:proofErr w:type="spellEnd"/>
      <w:r w:rsidR="003B31AF" w:rsidRPr="00F91C6F">
        <w:rPr>
          <w:sz w:val="18"/>
          <w:szCs w:val="18"/>
        </w:rPr>
        <w:t xml:space="preserve"> va registrar una crescuda però de poca magnitud (pic d'uns </w:t>
      </w:r>
      <w:r w:rsidR="001B7A70" w:rsidRPr="00F91C6F">
        <w:rPr>
          <w:sz w:val="18"/>
          <w:szCs w:val="18"/>
        </w:rPr>
        <w:t>5</w:t>
      </w:r>
      <w:r w:rsidR="003B31AF" w:rsidRPr="00F91C6F">
        <w:rPr>
          <w:sz w:val="18"/>
          <w:szCs w:val="18"/>
        </w:rPr>
        <w:t xml:space="preserve"> m</w:t>
      </w:r>
      <w:r w:rsidR="003B31AF" w:rsidRPr="00F91C6F">
        <w:rPr>
          <w:sz w:val="18"/>
          <w:szCs w:val="18"/>
          <w:vertAlign w:val="superscript"/>
        </w:rPr>
        <w:t>3</w:t>
      </w:r>
      <w:r w:rsidR="003B31AF" w:rsidRPr="00F91C6F">
        <w:rPr>
          <w:sz w:val="18"/>
          <w:szCs w:val="18"/>
        </w:rPr>
        <w:t>/s)</w:t>
      </w:r>
      <w:r w:rsidR="001B7A70" w:rsidRPr="00F91C6F">
        <w:rPr>
          <w:sz w:val="18"/>
          <w:szCs w:val="18"/>
        </w:rPr>
        <w:t>. L'estació de la riera de Merlès no va funcionar aquests dies.</w:t>
      </w:r>
    </w:p>
    <w:p w:rsidR="00150A37" w:rsidRPr="00F91C6F" w:rsidRDefault="001B7A70" w:rsidP="00150A37">
      <w:pPr>
        <w:pStyle w:val="Pargraf"/>
        <w:rPr>
          <w:sz w:val="18"/>
          <w:szCs w:val="18"/>
        </w:rPr>
      </w:pPr>
      <w:r w:rsidRPr="00F91C6F">
        <w:rPr>
          <w:sz w:val="18"/>
          <w:szCs w:val="18"/>
        </w:rPr>
        <w:t>A la capçalera del riu Llobregat sí que es van registrar crescudes significatives, amb pics propers a 70 m</w:t>
      </w:r>
      <w:r w:rsidRPr="00F91C6F">
        <w:rPr>
          <w:sz w:val="18"/>
          <w:szCs w:val="18"/>
          <w:vertAlign w:val="superscript"/>
        </w:rPr>
        <w:t>3</w:t>
      </w:r>
      <w:r w:rsidRPr="00F91C6F">
        <w:rPr>
          <w:sz w:val="18"/>
          <w:szCs w:val="18"/>
        </w:rPr>
        <w:t>/s a Guardiol</w:t>
      </w:r>
      <w:r w:rsidR="00197589" w:rsidRPr="00F91C6F">
        <w:rPr>
          <w:sz w:val="18"/>
          <w:szCs w:val="18"/>
        </w:rPr>
        <w:t xml:space="preserve">a </w:t>
      </w:r>
      <w:r w:rsidRPr="00F91C6F">
        <w:rPr>
          <w:sz w:val="18"/>
          <w:szCs w:val="18"/>
        </w:rPr>
        <w:t>de Berguedà i a l'embassament de la Baells</w:t>
      </w:r>
      <w:r w:rsidR="0048415D" w:rsidRPr="00F91C6F">
        <w:rPr>
          <w:sz w:val="18"/>
          <w:szCs w:val="18"/>
        </w:rPr>
        <w:t>, amb una crescuda a causa l'episodi de pluja de la tarda del dia 29, i una altra a causa d'un altre bloc de pluges durant el matí del dia 30</w:t>
      </w:r>
      <w:r w:rsidRPr="00F91C6F">
        <w:rPr>
          <w:sz w:val="18"/>
          <w:szCs w:val="18"/>
        </w:rPr>
        <w:t>.</w:t>
      </w:r>
      <w:r w:rsidR="002B28E1" w:rsidRPr="00F91C6F">
        <w:rPr>
          <w:sz w:val="18"/>
          <w:szCs w:val="18"/>
        </w:rPr>
        <w:t xml:space="preserve"> Però aig</w:t>
      </w:r>
      <w:r w:rsidR="0003257E">
        <w:rPr>
          <w:sz w:val="18"/>
          <w:szCs w:val="18"/>
        </w:rPr>
        <w:t>ües</w:t>
      </w:r>
      <w:r w:rsidR="002B28E1" w:rsidRPr="00F91C6F">
        <w:rPr>
          <w:sz w:val="18"/>
          <w:szCs w:val="18"/>
        </w:rPr>
        <w:t xml:space="preserve"> avall, fins arribar al Baix Llobregat, les crescudes van ser de poca importància en relació a la magnitud de la conca: </w:t>
      </w:r>
      <w:r w:rsidR="00A3376F" w:rsidRPr="00F91C6F">
        <w:rPr>
          <w:sz w:val="18"/>
          <w:szCs w:val="18"/>
        </w:rPr>
        <w:t>uns 14 m</w:t>
      </w:r>
      <w:r w:rsidR="00A3376F" w:rsidRPr="00F91C6F">
        <w:rPr>
          <w:sz w:val="18"/>
          <w:szCs w:val="18"/>
          <w:vertAlign w:val="superscript"/>
        </w:rPr>
        <w:t>3</w:t>
      </w:r>
      <w:r w:rsidR="00A3376F" w:rsidRPr="00F91C6F">
        <w:rPr>
          <w:sz w:val="18"/>
          <w:szCs w:val="18"/>
        </w:rPr>
        <w:t>/s a Balsareny</w:t>
      </w:r>
      <w:r w:rsidR="0048415D" w:rsidRPr="00F91C6F">
        <w:rPr>
          <w:sz w:val="18"/>
          <w:szCs w:val="18"/>
        </w:rPr>
        <w:t xml:space="preserve"> el dia 30</w:t>
      </w:r>
      <w:r w:rsidR="00A3376F" w:rsidRPr="00F91C6F">
        <w:rPr>
          <w:sz w:val="18"/>
          <w:szCs w:val="18"/>
        </w:rPr>
        <w:t>, 44 m</w:t>
      </w:r>
      <w:r w:rsidR="00A3376F" w:rsidRPr="00F91C6F">
        <w:rPr>
          <w:sz w:val="18"/>
          <w:szCs w:val="18"/>
          <w:vertAlign w:val="superscript"/>
        </w:rPr>
        <w:t>3</w:t>
      </w:r>
      <w:r w:rsidR="00A3376F" w:rsidRPr="00F91C6F">
        <w:rPr>
          <w:sz w:val="18"/>
          <w:szCs w:val="18"/>
        </w:rPr>
        <w:t>/s a Castellbell</w:t>
      </w:r>
      <w:r w:rsidR="0048415D" w:rsidRPr="00F91C6F">
        <w:rPr>
          <w:sz w:val="18"/>
          <w:szCs w:val="18"/>
        </w:rPr>
        <w:t xml:space="preserve"> el dia 29</w:t>
      </w:r>
      <w:r w:rsidR="00A3376F" w:rsidRPr="00F91C6F">
        <w:rPr>
          <w:sz w:val="18"/>
          <w:szCs w:val="18"/>
        </w:rPr>
        <w:t xml:space="preserve"> (ja incorporant el Cardener) i uns 37 m</w:t>
      </w:r>
      <w:r w:rsidR="00A3376F" w:rsidRPr="00F91C6F">
        <w:rPr>
          <w:sz w:val="18"/>
          <w:szCs w:val="18"/>
          <w:vertAlign w:val="superscript"/>
        </w:rPr>
        <w:t>3</w:t>
      </w:r>
      <w:r w:rsidR="00A3376F" w:rsidRPr="00F91C6F">
        <w:rPr>
          <w:sz w:val="18"/>
          <w:szCs w:val="18"/>
        </w:rPr>
        <w:t xml:space="preserve">/s a l'estació de l'assut de </w:t>
      </w:r>
      <w:proofErr w:type="spellStart"/>
      <w:r w:rsidR="00A3376F" w:rsidRPr="00F91C6F">
        <w:rPr>
          <w:sz w:val="18"/>
          <w:szCs w:val="18"/>
        </w:rPr>
        <w:t>Salzers</w:t>
      </w:r>
      <w:proofErr w:type="spellEnd"/>
      <w:r w:rsidR="00A3376F" w:rsidRPr="00F91C6F">
        <w:rPr>
          <w:sz w:val="18"/>
          <w:szCs w:val="18"/>
        </w:rPr>
        <w:t>, just abans de la incorporació de l'Anoia prop de Martorell.</w:t>
      </w:r>
    </w:p>
    <w:p w:rsidR="00150A37" w:rsidRPr="00F91C6F" w:rsidRDefault="0048415D" w:rsidP="00150A37">
      <w:pPr>
        <w:pStyle w:val="Pargraf"/>
        <w:rPr>
          <w:sz w:val="18"/>
          <w:szCs w:val="18"/>
        </w:rPr>
      </w:pPr>
      <w:r w:rsidRPr="00F91C6F">
        <w:rPr>
          <w:sz w:val="18"/>
          <w:szCs w:val="18"/>
        </w:rPr>
        <w:t xml:space="preserve">A les estacions del Baix Llobregat es van registrar unes crescudes considerables el vespre del dia 29. </w:t>
      </w:r>
      <w:r w:rsidR="005D26DE">
        <w:rPr>
          <w:sz w:val="18"/>
          <w:szCs w:val="18"/>
        </w:rPr>
        <w:t>A</w:t>
      </w:r>
      <w:r w:rsidR="005D26DE" w:rsidRPr="00F91C6F">
        <w:rPr>
          <w:sz w:val="18"/>
          <w:szCs w:val="18"/>
        </w:rPr>
        <w:t xml:space="preserve"> l'estació de la riera de Rubí al Papiol es va registrar una punta superior a 180 m</w:t>
      </w:r>
      <w:r w:rsidR="005D26DE" w:rsidRPr="00F91C6F">
        <w:rPr>
          <w:sz w:val="18"/>
          <w:szCs w:val="18"/>
          <w:vertAlign w:val="superscript"/>
        </w:rPr>
        <w:t>3</w:t>
      </w:r>
      <w:r w:rsidR="005D26DE" w:rsidRPr="00F91C6F">
        <w:rPr>
          <w:sz w:val="18"/>
          <w:szCs w:val="18"/>
        </w:rPr>
        <w:t>/s</w:t>
      </w:r>
      <w:r w:rsidR="005D26DE">
        <w:rPr>
          <w:sz w:val="18"/>
          <w:szCs w:val="18"/>
        </w:rPr>
        <w:t>. I al Llobregat, a</w:t>
      </w:r>
      <w:r w:rsidRPr="00F91C6F">
        <w:rPr>
          <w:sz w:val="18"/>
          <w:szCs w:val="18"/>
        </w:rPr>
        <w:t xml:space="preserve"> l'estació de Sant Vicenç dels Horts es van mesurar més de 800 m</w:t>
      </w:r>
      <w:r w:rsidRPr="00F91C6F">
        <w:rPr>
          <w:sz w:val="18"/>
          <w:szCs w:val="18"/>
          <w:vertAlign w:val="superscript"/>
        </w:rPr>
        <w:t>3</w:t>
      </w:r>
      <w:r w:rsidRPr="00F91C6F">
        <w:rPr>
          <w:sz w:val="18"/>
          <w:szCs w:val="18"/>
        </w:rPr>
        <w:t>/s, i a l'estació de Sant Joan Despí uns 610 m</w:t>
      </w:r>
      <w:r w:rsidRPr="00F91C6F">
        <w:rPr>
          <w:sz w:val="18"/>
          <w:szCs w:val="18"/>
          <w:vertAlign w:val="superscript"/>
        </w:rPr>
        <w:t>3</w:t>
      </w:r>
      <w:r w:rsidRPr="00F91C6F">
        <w:rPr>
          <w:sz w:val="18"/>
          <w:szCs w:val="18"/>
        </w:rPr>
        <w:t>/s.</w:t>
      </w:r>
    </w:p>
    <w:p w:rsidR="006A0BDF" w:rsidRPr="00F91C6F" w:rsidRDefault="0049589D" w:rsidP="00150A37">
      <w:pPr>
        <w:pStyle w:val="Pargraf"/>
        <w:rPr>
          <w:sz w:val="18"/>
          <w:szCs w:val="18"/>
        </w:rPr>
      </w:pPr>
      <w:r w:rsidRPr="00F91C6F">
        <w:rPr>
          <w:sz w:val="18"/>
          <w:szCs w:val="18"/>
        </w:rPr>
        <w:t>Pel que fa a l</w:t>
      </w:r>
      <w:r w:rsidR="00150A37" w:rsidRPr="00F91C6F">
        <w:rPr>
          <w:sz w:val="18"/>
          <w:szCs w:val="18"/>
        </w:rPr>
        <w:t>es condicions d'humitat estimades pel model hidrològic al principi de l'episodi</w:t>
      </w:r>
      <w:r w:rsidRPr="00F91C6F">
        <w:rPr>
          <w:sz w:val="18"/>
          <w:szCs w:val="18"/>
        </w:rPr>
        <w:t xml:space="preserve">, </w:t>
      </w:r>
      <w:r w:rsidR="00150A37" w:rsidRPr="00F91C6F">
        <w:rPr>
          <w:sz w:val="18"/>
          <w:szCs w:val="18"/>
        </w:rPr>
        <w:t xml:space="preserve">se situaven prop del 10% en </w:t>
      </w:r>
      <w:r w:rsidRPr="00F91C6F">
        <w:rPr>
          <w:sz w:val="18"/>
          <w:szCs w:val="18"/>
        </w:rPr>
        <w:t xml:space="preserve">tota la conca, essent </w:t>
      </w:r>
      <w:r w:rsidR="0003257E">
        <w:rPr>
          <w:sz w:val="18"/>
          <w:szCs w:val="18"/>
        </w:rPr>
        <w:t>una mica</w:t>
      </w:r>
      <w:r w:rsidRPr="00F91C6F">
        <w:rPr>
          <w:sz w:val="18"/>
          <w:szCs w:val="18"/>
        </w:rPr>
        <w:t xml:space="preserve"> </w:t>
      </w:r>
      <w:r w:rsidR="0003257E">
        <w:rPr>
          <w:sz w:val="18"/>
          <w:szCs w:val="18"/>
        </w:rPr>
        <w:t>per sobre del</w:t>
      </w:r>
      <w:r w:rsidRPr="00F91C6F">
        <w:rPr>
          <w:sz w:val="18"/>
          <w:szCs w:val="18"/>
        </w:rPr>
        <w:t xml:space="preserve"> 10% en algunes zones de capçalera.</w:t>
      </w:r>
      <w:r w:rsidR="006A0BDF" w:rsidRPr="00F91C6F">
        <w:rPr>
          <w:sz w:val="18"/>
          <w:szCs w:val="18"/>
        </w:rPr>
        <w:t xml:space="preserve"> </w:t>
      </w:r>
      <w:r w:rsidR="00150A37" w:rsidRPr="00F91C6F">
        <w:rPr>
          <w:sz w:val="18"/>
          <w:szCs w:val="18"/>
        </w:rPr>
        <w:t xml:space="preserve">Les simulacions realitzades amb pluja observada </w:t>
      </w:r>
      <w:r w:rsidR="006A0BDF" w:rsidRPr="00F91C6F">
        <w:rPr>
          <w:sz w:val="18"/>
          <w:szCs w:val="18"/>
        </w:rPr>
        <w:t xml:space="preserve">han </w:t>
      </w:r>
      <w:r w:rsidR="00150A37" w:rsidRPr="00F91C6F">
        <w:rPr>
          <w:sz w:val="18"/>
          <w:szCs w:val="18"/>
        </w:rPr>
        <w:t>proporcio</w:t>
      </w:r>
      <w:r w:rsidR="006A0BDF" w:rsidRPr="00F91C6F">
        <w:rPr>
          <w:sz w:val="18"/>
          <w:szCs w:val="18"/>
        </w:rPr>
        <w:t>nat resultats diversos, amb una tendència clara a subestimar les crescudes a la capçalera del Llobregat, però a sobreestimar-les aig</w:t>
      </w:r>
      <w:r w:rsidR="0003257E">
        <w:rPr>
          <w:sz w:val="18"/>
          <w:szCs w:val="18"/>
        </w:rPr>
        <w:t>ües</w:t>
      </w:r>
      <w:r w:rsidR="006A0BDF" w:rsidRPr="00F91C6F">
        <w:rPr>
          <w:sz w:val="18"/>
          <w:szCs w:val="18"/>
        </w:rPr>
        <w:t xml:space="preserve"> avall. Pel que fa a la crescuda en el Baix Llobregat, la simulació en la riera de Rubí és força acurada (amb un pic superior a 160 m</w:t>
      </w:r>
      <w:r w:rsidR="006A0BDF" w:rsidRPr="00F91C6F">
        <w:rPr>
          <w:sz w:val="18"/>
          <w:szCs w:val="18"/>
          <w:vertAlign w:val="superscript"/>
        </w:rPr>
        <w:t>3</w:t>
      </w:r>
      <w:r w:rsidR="006A0BDF" w:rsidRPr="00F91C6F">
        <w:rPr>
          <w:sz w:val="18"/>
          <w:szCs w:val="18"/>
        </w:rPr>
        <w:t xml:space="preserve">/s). La crescuda a les estacions del Llobregat </w:t>
      </w:r>
      <w:r w:rsidR="00380316" w:rsidRPr="00F91C6F">
        <w:rPr>
          <w:sz w:val="18"/>
          <w:szCs w:val="18"/>
        </w:rPr>
        <w:t>també queda ben representada, però el pic (superior a 300 m</w:t>
      </w:r>
      <w:r w:rsidR="00380316" w:rsidRPr="00F91C6F">
        <w:rPr>
          <w:sz w:val="18"/>
          <w:szCs w:val="18"/>
          <w:vertAlign w:val="superscript"/>
        </w:rPr>
        <w:t>3</w:t>
      </w:r>
      <w:r w:rsidR="00380316" w:rsidRPr="00F91C6F">
        <w:rPr>
          <w:sz w:val="18"/>
          <w:szCs w:val="18"/>
        </w:rPr>
        <w:t>/s) queda força per sota dels registres.</w:t>
      </w:r>
    </w:p>
    <w:p w:rsidR="00F5427A" w:rsidRPr="00F91C6F" w:rsidRDefault="00F5427A" w:rsidP="00150A37">
      <w:pPr>
        <w:pStyle w:val="Pargraf"/>
        <w:rPr>
          <w:sz w:val="18"/>
          <w:szCs w:val="18"/>
        </w:rPr>
      </w:pPr>
      <w:r w:rsidRPr="00F91C6F">
        <w:rPr>
          <w:sz w:val="18"/>
          <w:szCs w:val="18"/>
        </w:rPr>
        <w:t xml:space="preserve">La previsió de cabals </w:t>
      </w:r>
      <w:r w:rsidR="001B7179" w:rsidRPr="00F91C6F">
        <w:rPr>
          <w:sz w:val="18"/>
          <w:szCs w:val="18"/>
        </w:rPr>
        <w:t>va ser deficient, principalment a causa de la forta subestimació de la pluja en els períodes de major intensitat. El model meteorològic WRF va proporcionar en general millors previsions en aquests períodes, però van ser insuficients per reproduir mínimament les crescudes del Baix Llobregat.</w:t>
      </w:r>
    </w:p>
    <w:p w:rsidR="005A70AE" w:rsidRPr="00F91C6F" w:rsidRDefault="001B7179" w:rsidP="00150A37">
      <w:pPr>
        <w:pStyle w:val="Pargraf"/>
        <w:rPr>
          <w:sz w:val="18"/>
          <w:szCs w:val="18"/>
        </w:rPr>
      </w:pPr>
      <w:r w:rsidRPr="00F91C6F">
        <w:rPr>
          <w:sz w:val="18"/>
          <w:szCs w:val="18"/>
        </w:rPr>
        <w:t xml:space="preserve">Pel que fa a les previsions de crescudes a la capçalera del riu Llobregat, també hi va haver subestimacions. Però en aquest cas la causa no sembla </w:t>
      </w:r>
      <w:r w:rsidR="000C276A" w:rsidRPr="00F91C6F">
        <w:rPr>
          <w:sz w:val="18"/>
          <w:szCs w:val="18"/>
        </w:rPr>
        <w:t xml:space="preserve">estrictament </w:t>
      </w:r>
      <w:r w:rsidRPr="00F91C6F">
        <w:rPr>
          <w:sz w:val="18"/>
          <w:szCs w:val="18"/>
        </w:rPr>
        <w:t>rel</w:t>
      </w:r>
      <w:r w:rsidR="000E0A03" w:rsidRPr="00F91C6F">
        <w:rPr>
          <w:sz w:val="18"/>
          <w:szCs w:val="18"/>
        </w:rPr>
        <w:t>a</w:t>
      </w:r>
      <w:r w:rsidRPr="00F91C6F">
        <w:rPr>
          <w:sz w:val="18"/>
          <w:szCs w:val="18"/>
        </w:rPr>
        <w:t xml:space="preserve">cionada amb </w:t>
      </w:r>
      <w:r w:rsidR="000E0A03" w:rsidRPr="00F91C6F">
        <w:rPr>
          <w:sz w:val="18"/>
          <w:szCs w:val="18"/>
        </w:rPr>
        <w:t xml:space="preserve">la subestimació </w:t>
      </w:r>
      <w:r w:rsidR="000C276A" w:rsidRPr="00F91C6F">
        <w:rPr>
          <w:sz w:val="18"/>
          <w:szCs w:val="18"/>
        </w:rPr>
        <w:t xml:space="preserve">produïda pels models de previsió de pluja. De fet, el model WRF va oferir unes previsions força encertades en les pluges del dia 29 (menys encertades el dia 30). </w:t>
      </w:r>
      <w:r w:rsidR="005A70AE">
        <w:rPr>
          <w:sz w:val="18"/>
          <w:szCs w:val="18"/>
        </w:rPr>
        <w:t xml:space="preserve">La subestimació del cabal observat per part del model hidrològic pot estar relacionada amb </w:t>
      </w:r>
      <w:r w:rsidR="005A70AE" w:rsidRPr="005A70AE">
        <w:rPr>
          <w:sz w:val="18"/>
          <w:szCs w:val="18"/>
        </w:rPr>
        <w:t>una subestimació de la pluja en les zones més elevades de la capçalera</w:t>
      </w:r>
      <w:r w:rsidR="005A70AE">
        <w:rPr>
          <w:sz w:val="18"/>
          <w:szCs w:val="18"/>
        </w:rPr>
        <w:t>. En aquesta zona, l</w:t>
      </w:r>
      <w:r w:rsidR="005A70AE">
        <w:rPr>
          <w:sz w:val="18"/>
          <w:szCs w:val="18"/>
          <w:lang w:val="es-ES"/>
        </w:rPr>
        <w:t>’</w:t>
      </w:r>
      <w:proofErr w:type="spellStart"/>
      <w:r w:rsidR="005A70AE">
        <w:rPr>
          <w:sz w:val="18"/>
          <w:szCs w:val="18"/>
          <w:lang w:val="es-ES"/>
        </w:rPr>
        <w:t>estimació</w:t>
      </w:r>
      <w:proofErr w:type="spellEnd"/>
      <w:r w:rsidR="005A70AE">
        <w:rPr>
          <w:sz w:val="18"/>
          <w:szCs w:val="18"/>
          <w:lang w:val="es-ES"/>
        </w:rPr>
        <w:t xml:space="preserve"> de </w:t>
      </w:r>
      <w:proofErr w:type="spellStart"/>
      <w:r w:rsidR="005A70AE">
        <w:rPr>
          <w:sz w:val="18"/>
          <w:szCs w:val="18"/>
          <w:lang w:val="es-ES"/>
        </w:rPr>
        <w:t>pluja</w:t>
      </w:r>
      <w:proofErr w:type="spellEnd"/>
      <w:r w:rsidR="005A70AE">
        <w:rPr>
          <w:sz w:val="18"/>
          <w:szCs w:val="18"/>
          <w:lang w:val="es-ES"/>
        </w:rPr>
        <w:t xml:space="preserve"> del camp </w:t>
      </w:r>
      <w:proofErr w:type="spellStart"/>
      <w:r w:rsidR="005A70AE">
        <w:rPr>
          <w:sz w:val="18"/>
          <w:szCs w:val="18"/>
          <w:lang w:val="es-ES"/>
        </w:rPr>
        <w:t>combinat</w:t>
      </w:r>
      <w:proofErr w:type="spellEnd"/>
      <w:r w:rsidR="005A70AE">
        <w:rPr>
          <w:sz w:val="18"/>
          <w:szCs w:val="18"/>
          <w:lang w:val="es-ES"/>
        </w:rPr>
        <w:t xml:space="preserve"> </w:t>
      </w:r>
      <w:proofErr w:type="spellStart"/>
      <w:r w:rsidR="005A70AE">
        <w:rPr>
          <w:sz w:val="18"/>
          <w:szCs w:val="18"/>
          <w:lang w:val="es-ES"/>
        </w:rPr>
        <w:t>està</w:t>
      </w:r>
      <w:proofErr w:type="spellEnd"/>
      <w:r w:rsidR="005A70AE">
        <w:rPr>
          <w:sz w:val="18"/>
          <w:szCs w:val="18"/>
          <w:lang w:val="es-ES"/>
        </w:rPr>
        <w:t xml:space="preserve"> afectada </w:t>
      </w:r>
      <w:proofErr w:type="spellStart"/>
      <w:r w:rsidR="005A70AE">
        <w:rPr>
          <w:sz w:val="18"/>
          <w:szCs w:val="18"/>
          <w:lang w:val="es-ES"/>
        </w:rPr>
        <w:t>perquè</w:t>
      </w:r>
      <w:proofErr w:type="spellEnd"/>
      <w:r w:rsidR="005A70AE">
        <w:rPr>
          <w:sz w:val="18"/>
          <w:szCs w:val="18"/>
          <w:lang w:val="es-ES"/>
        </w:rPr>
        <w:t xml:space="preserve"> el radar </w:t>
      </w:r>
      <w:r w:rsidR="005A70AE" w:rsidRPr="005A70AE">
        <w:rPr>
          <w:sz w:val="18"/>
          <w:szCs w:val="18"/>
        </w:rPr>
        <w:t>té problemes d'ecos de terra que són de difícil correcció, i a més a més la cobertura de pluviòmetres de cara a fer la combinació és pobra.</w:t>
      </w:r>
    </w:p>
    <w:p w:rsidR="00150A37" w:rsidRPr="00F91C6F" w:rsidRDefault="00150A37">
      <w:pPr>
        <w:jc w:val="left"/>
        <w:rPr>
          <w:rFonts w:eastAsia="Times New Roman"/>
          <w:b/>
          <w:color w:val="FFFFFF"/>
          <w:sz w:val="24"/>
          <w:lang w:val="ca-ES"/>
        </w:rPr>
      </w:pPr>
      <w:r w:rsidRPr="00F91C6F">
        <w:rPr>
          <w:lang w:val="ca-ES"/>
        </w:rPr>
        <w:br w:type="page"/>
      </w:r>
    </w:p>
    <w:p w:rsidR="00811A80" w:rsidRPr="00F91C6F" w:rsidRDefault="00811A80" w:rsidP="00CF500D">
      <w:pPr>
        <w:pStyle w:val="Heading3"/>
      </w:pPr>
      <w:r w:rsidRPr="00F91C6F">
        <w:lastRenderedPageBreak/>
        <w:t xml:space="preserve">Riu </w:t>
      </w:r>
      <w:r w:rsidRPr="00CF500D">
        <w:t>Llobregat</w:t>
      </w:r>
      <w:r w:rsidRPr="00F91C6F">
        <w:t xml:space="preserve"> a </w:t>
      </w:r>
      <w:r w:rsidR="0062652A" w:rsidRPr="00F91C6F">
        <w:t>Guardiola de Berguedà</w:t>
      </w:r>
      <w:r w:rsidRPr="00F91C6F">
        <w:t>: ECMWF</w:t>
      </w:r>
    </w:p>
    <w:p w:rsidR="00811A80" w:rsidRPr="00F91C6F" w:rsidRDefault="00976A44" w:rsidP="00811A80">
      <w:pPr>
        <w:jc w:val="center"/>
        <w:rPr>
          <w:lang w:val="ca-ES"/>
        </w:rPr>
      </w:pPr>
      <w:r w:rsidRPr="00F91C6F">
        <w:rPr>
          <w:noProof/>
          <w:lang w:val="ca-ES"/>
        </w:rPr>
        <w:drawing>
          <wp:inline distT="0" distB="0" distL="0" distR="0">
            <wp:extent cx="5688000" cy="3600000"/>
            <wp:effectExtent l="0" t="0" r="190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77"/>
                    <a:stretch>
                      <a:fillRect/>
                    </a:stretch>
                  </pic:blipFill>
                  <pic:spPr>
                    <a:xfrm>
                      <a:off x="0" y="0"/>
                      <a:ext cx="5688000" cy="3600000"/>
                    </a:xfrm>
                    <a:prstGeom prst="rect">
                      <a:avLst/>
                    </a:prstGeom>
                  </pic:spPr>
                </pic:pic>
              </a:graphicData>
            </a:graphic>
          </wp:inline>
        </w:drawing>
      </w:r>
    </w:p>
    <w:p w:rsidR="00811A80" w:rsidRPr="00F91C6F" w:rsidRDefault="00976A44" w:rsidP="00976A44">
      <w:pPr>
        <w:jc w:val="center"/>
        <w:rPr>
          <w:lang w:val="ca-ES"/>
        </w:rPr>
      </w:pPr>
      <w:r w:rsidRPr="00F91C6F">
        <w:rPr>
          <w:noProof/>
          <w:lang w:val="ca-ES"/>
        </w:rPr>
        <w:drawing>
          <wp:inline distT="0" distB="0" distL="0" distR="0">
            <wp:extent cx="5688000" cy="3600000"/>
            <wp:effectExtent l="0" t="0" r="190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pic:cNvPicPr/>
                  </pic:nvPicPr>
                  <pic:blipFill>
                    <a:blip r:embed="rId78"/>
                    <a:stretch>
                      <a:fillRect/>
                    </a:stretch>
                  </pic:blipFill>
                  <pic:spPr>
                    <a:xfrm>
                      <a:off x="0" y="0"/>
                      <a:ext cx="5688000" cy="3600000"/>
                    </a:xfrm>
                    <a:prstGeom prst="rect">
                      <a:avLst/>
                    </a:prstGeom>
                  </pic:spPr>
                </pic:pic>
              </a:graphicData>
            </a:graphic>
          </wp:inline>
        </w:drawing>
      </w:r>
    </w:p>
    <w:p w:rsidR="00976A44" w:rsidRPr="00F91C6F" w:rsidRDefault="00976A44" w:rsidP="008F0F0D">
      <w:pPr>
        <w:rPr>
          <w:lang w:val="ca-ES"/>
        </w:rPr>
      </w:pPr>
    </w:p>
    <w:p w:rsidR="00811A80" w:rsidRPr="00F91C6F" w:rsidRDefault="00811A80" w:rsidP="00DC59DC">
      <w:pPr>
        <w:pStyle w:val="Heading3"/>
      </w:pPr>
      <w:r w:rsidRPr="00F91C6F">
        <w:lastRenderedPageBreak/>
        <w:t xml:space="preserve">Riu Llobregat a </w:t>
      </w:r>
      <w:r w:rsidR="00AA4BA5" w:rsidRPr="00F91C6F">
        <w:t>Guardiola de Berguedà</w:t>
      </w:r>
      <w:r w:rsidRPr="00F91C6F">
        <w:t>: WRF</w:t>
      </w:r>
    </w:p>
    <w:p w:rsidR="00811A80" w:rsidRPr="00F91C6F" w:rsidRDefault="00976A44" w:rsidP="00811A80">
      <w:pPr>
        <w:jc w:val="center"/>
        <w:rPr>
          <w:lang w:val="ca-ES"/>
        </w:rPr>
      </w:pPr>
      <w:r w:rsidRPr="00F91C6F">
        <w:rPr>
          <w:noProof/>
          <w:lang w:val="ca-ES"/>
        </w:rPr>
        <w:drawing>
          <wp:inline distT="0" distB="0" distL="0" distR="0">
            <wp:extent cx="5688000" cy="3600000"/>
            <wp:effectExtent l="0" t="0" r="190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pic:nvPicPr>
                  <pic:blipFill>
                    <a:blip r:embed="rId79"/>
                    <a:stretch>
                      <a:fillRect/>
                    </a:stretch>
                  </pic:blipFill>
                  <pic:spPr>
                    <a:xfrm>
                      <a:off x="0" y="0"/>
                      <a:ext cx="5688000" cy="3600000"/>
                    </a:xfrm>
                    <a:prstGeom prst="rect">
                      <a:avLst/>
                    </a:prstGeom>
                  </pic:spPr>
                </pic:pic>
              </a:graphicData>
            </a:graphic>
          </wp:inline>
        </w:drawing>
      </w:r>
    </w:p>
    <w:p w:rsidR="00811A80" w:rsidRPr="00F91C6F" w:rsidRDefault="00976A44" w:rsidP="00976A44">
      <w:pPr>
        <w:jc w:val="center"/>
        <w:rPr>
          <w:lang w:val="ca-ES"/>
        </w:rPr>
      </w:pPr>
      <w:r w:rsidRPr="00F91C6F">
        <w:rPr>
          <w:noProof/>
          <w:lang w:val="ca-ES"/>
        </w:rPr>
        <w:drawing>
          <wp:inline distT="0" distB="0" distL="0" distR="0">
            <wp:extent cx="5688000" cy="3600000"/>
            <wp:effectExtent l="0" t="0" r="190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80"/>
                    <a:stretch>
                      <a:fillRect/>
                    </a:stretch>
                  </pic:blipFill>
                  <pic:spPr>
                    <a:xfrm>
                      <a:off x="0" y="0"/>
                      <a:ext cx="5688000" cy="3600000"/>
                    </a:xfrm>
                    <a:prstGeom prst="rect">
                      <a:avLst/>
                    </a:prstGeom>
                  </pic:spPr>
                </pic:pic>
              </a:graphicData>
            </a:graphic>
          </wp:inline>
        </w:drawing>
      </w:r>
    </w:p>
    <w:p w:rsidR="00811A80" w:rsidRPr="00F91C6F" w:rsidRDefault="00811A80" w:rsidP="00811A80">
      <w:pPr>
        <w:rPr>
          <w:lang w:val="ca-ES"/>
        </w:rPr>
      </w:pPr>
    </w:p>
    <w:p w:rsidR="00811A80" w:rsidRPr="00F91C6F" w:rsidRDefault="00811A80" w:rsidP="00811A80">
      <w:pPr>
        <w:rPr>
          <w:lang w:val="ca-ES"/>
        </w:rPr>
      </w:pPr>
    </w:p>
    <w:p w:rsidR="00811A80" w:rsidRPr="00F91C6F" w:rsidRDefault="00811A80" w:rsidP="00811A80">
      <w:pPr>
        <w:rPr>
          <w:lang w:val="ca-ES"/>
        </w:rPr>
      </w:pPr>
    </w:p>
    <w:p w:rsidR="00811A80" w:rsidRPr="00F91C6F" w:rsidRDefault="00811A80" w:rsidP="00811A80">
      <w:pPr>
        <w:rPr>
          <w:lang w:val="ca-ES"/>
        </w:rPr>
      </w:pPr>
    </w:p>
    <w:p w:rsidR="00376F31" w:rsidRPr="00F91C6F" w:rsidRDefault="00376F31" w:rsidP="00DC59DC">
      <w:pPr>
        <w:pStyle w:val="Heading3"/>
      </w:pPr>
      <w:r w:rsidRPr="00F91C6F">
        <w:lastRenderedPageBreak/>
        <w:t>Riu Llobregat a Castellbell: ECMWF</w:t>
      </w:r>
    </w:p>
    <w:p w:rsidR="00811A80" w:rsidRPr="00F91C6F" w:rsidRDefault="00387747" w:rsidP="00387747">
      <w:pPr>
        <w:jc w:val="center"/>
        <w:rPr>
          <w:lang w:val="ca-ES"/>
        </w:rPr>
      </w:pPr>
      <w:r w:rsidRPr="00F91C6F">
        <w:rPr>
          <w:noProof/>
          <w:lang w:val="ca-ES"/>
        </w:rPr>
        <w:drawing>
          <wp:inline distT="0" distB="0" distL="0" distR="0">
            <wp:extent cx="5688000" cy="3600000"/>
            <wp:effectExtent l="0" t="0" r="190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pic:cNvPicPr/>
                  </pic:nvPicPr>
                  <pic:blipFill>
                    <a:blip r:embed="rId81"/>
                    <a:stretch>
                      <a:fillRect/>
                    </a:stretch>
                  </pic:blipFill>
                  <pic:spPr>
                    <a:xfrm>
                      <a:off x="0" y="0"/>
                      <a:ext cx="5688000" cy="3600000"/>
                    </a:xfrm>
                    <a:prstGeom prst="rect">
                      <a:avLst/>
                    </a:prstGeom>
                  </pic:spPr>
                </pic:pic>
              </a:graphicData>
            </a:graphic>
          </wp:inline>
        </w:drawing>
      </w:r>
    </w:p>
    <w:p w:rsidR="00376F31" w:rsidRPr="00F91C6F" w:rsidRDefault="00387747" w:rsidP="00387747">
      <w:pPr>
        <w:jc w:val="center"/>
        <w:rPr>
          <w:lang w:val="ca-ES"/>
        </w:rPr>
      </w:pPr>
      <w:r w:rsidRPr="00F91C6F">
        <w:rPr>
          <w:noProof/>
          <w:lang w:val="ca-ES"/>
        </w:rPr>
        <w:drawing>
          <wp:inline distT="0" distB="0" distL="0" distR="0">
            <wp:extent cx="5688000" cy="3600000"/>
            <wp:effectExtent l="0" t="0" r="190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a:blip r:embed="rId82"/>
                    <a:stretch>
                      <a:fillRect/>
                    </a:stretch>
                  </pic:blipFill>
                  <pic:spPr>
                    <a:xfrm>
                      <a:off x="0" y="0"/>
                      <a:ext cx="5688000" cy="3600000"/>
                    </a:xfrm>
                    <a:prstGeom prst="rect">
                      <a:avLst/>
                    </a:prstGeom>
                  </pic:spPr>
                </pic:pic>
              </a:graphicData>
            </a:graphic>
          </wp:inline>
        </w:drawing>
      </w:r>
    </w:p>
    <w:p w:rsidR="00376F31" w:rsidRPr="00F91C6F" w:rsidRDefault="00376F31" w:rsidP="00CF500D">
      <w:pPr>
        <w:pStyle w:val="Heading3"/>
      </w:pPr>
      <w:r w:rsidRPr="00F91C6F">
        <w:lastRenderedPageBreak/>
        <w:t>Riu Llobregat a Castellbell: WRF</w:t>
      </w:r>
    </w:p>
    <w:p w:rsidR="00376F31" w:rsidRPr="00F91C6F" w:rsidRDefault="00387747" w:rsidP="00387747">
      <w:pPr>
        <w:jc w:val="center"/>
        <w:rPr>
          <w:lang w:val="ca-ES"/>
        </w:rPr>
      </w:pPr>
      <w:r w:rsidRPr="00F91C6F">
        <w:rPr>
          <w:noProof/>
          <w:lang w:val="ca-ES"/>
        </w:rPr>
        <w:drawing>
          <wp:inline distT="0" distB="0" distL="0" distR="0">
            <wp:extent cx="5688000" cy="3600000"/>
            <wp:effectExtent l="0" t="0" r="190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83"/>
                    <a:stretch>
                      <a:fillRect/>
                    </a:stretch>
                  </pic:blipFill>
                  <pic:spPr>
                    <a:xfrm>
                      <a:off x="0" y="0"/>
                      <a:ext cx="5688000" cy="3600000"/>
                    </a:xfrm>
                    <a:prstGeom prst="rect">
                      <a:avLst/>
                    </a:prstGeom>
                  </pic:spPr>
                </pic:pic>
              </a:graphicData>
            </a:graphic>
          </wp:inline>
        </w:drawing>
      </w:r>
    </w:p>
    <w:p w:rsidR="00376F31" w:rsidRPr="00F91C6F" w:rsidRDefault="00387747" w:rsidP="00387747">
      <w:pPr>
        <w:jc w:val="center"/>
        <w:rPr>
          <w:lang w:val="ca-ES"/>
        </w:rPr>
      </w:pPr>
      <w:r w:rsidRPr="00F91C6F">
        <w:rPr>
          <w:noProof/>
          <w:lang w:val="ca-ES"/>
        </w:rPr>
        <w:drawing>
          <wp:inline distT="0" distB="0" distL="0" distR="0">
            <wp:extent cx="5688000" cy="3600000"/>
            <wp:effectExtent l="0" t="0" r="190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pic:cNvPicPr/>
                  </pic:nvPicPr>
                  <pic:blipFill>
                    <a:blip r:embed="rId84"/>
                    <a:stretch>
                      <a:fillRect/>
                    </a:stretch>
                  </pic:blipFill>
                  <pic:spPr>
                    <a:xfrm>
                      <a:off x="0" y="0"/>
                      <a:ext cx="5688000" cy="3600000"/>
                    </a:xfrm>
                    <a:prstGeom prst="rect">
                      <a:avLst/>
                    </a:prstGeom>
                  </pic:spPr>
                </pic:pic>
              </a:graphicData>
            </a:graphic>
          </wp:inline>
        </w:drawing>
      </w:r>
    </w:p>
    <w:p w:rsidR="00376F31" w:rsidRPr="00F91C6F" w:rsidRDefault="00376F31" w:rsidP="00811A80">
      <w:pPr>
        <w:rPr>
          <w:lang w:val="ca-ES"/>
        </w:rPr>
      </w:pPr>
    </w:p>
    <w:p w:rsidR="00387747" w:rsidRPr="00F91C6F" w:rsidRDefault="00387747" w:rsidP="00811A80">
      <w:pPr>
        <w:rPr>
          <w:lang w:val="ca-ES"/>
        </w:rPr>
      </w:pPr>
    </w:p>
    <w:p w:rsidR="00387747" w:rsidRPr="00F91C6F" w:rsidRDefault="00387747" w:rsidP="00811A80">
      <w:pPr>
        <w:rPr>
          <w:lang w:val="ca-ES"/>
        </w:rPr>
      </w:pPr>
    </w:p>
    <w:p w:rsidR="00387747" w:rsidRPr="00F91C6F" w:rsidRDefault="00387747" w:rsidP="00CF500D">
      <w:pPr>
        <w:pStyle w:val="Heading3"/>
      </w:pPr>
      <w:r w:rsidRPr="00F91C6F">
        <w:lastRenderedPageBreak/>
        <w:t>Riu Llobregat a Sant Joan Despí: ECMWF</w:t>
      </w:r>
    </w:p>
    <w:p w:rsidR="00387747" w:rsidRPr="00F91C6F" w:rsidRDefault="00387747" w:rsidP="00387747">
      <w:pPr>
        <w:jc w:val="center"/>
        <w:rPr>
          <w:lang w:val="ca-ES"/>
        </w:rPr>
      </w:pPr>
      <w:r w:rsidRPr="00F91C6F">
        <w:rPr>
          <w:noProof/>
          <w:lang w:val="ca-ES"/>
        </w:rPr>
        <w:drawing>
          <wp:inline distT="0" distB="0" distL="0" distR="0">
            <wp:extent cx="5688000" cy="3600000"/>
            <wp:effectExtent l="0" t="0" r="190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pic:cNvPicPr/>
                  </pic:nvPicPr>
                  <pic:blipFill>
                    <a:blip r:embed="rId85"/>
                    <a:stretch>
                      <a:fillRect/>
                    </a:stretch>
                  </pic:blipFill>
                  <pic:spPr>
                    <a:xfrm>
                      <a:off x="0" y="0"/>
                      <a:ext cx="5688000" cy="3600000"/>
                    </a:xfrm>
                    <a:prstGeom prst="rect">
                      <a:avLst/>
                    </a:prstGeom>
                  </pic:spPr>
                </pic:pic>
              </a:graphicData>
            </a:graphic>
          </wp:inline>
        </w:drawing>
      </w:r>
    </w:p>
    <w:p w:rsidR="00387747" w:rsidRPr="00F91C6F" w:rsidRDefault="00387747" w:rsidP="00387747">
      <w:pPr>
        <w:jc w:val="center"/>
        <w:rPr>
          <w:lang w:val="ca-ES"/>
        </w:rPr>
      </w:pPr>
      <w:r w:rsidRPr="00F91C6F">
        <w:rPr>
          <w:noProof/>
          <w:lang w:val="ca-ES"/>
        </w:rPr>
        <w:drawing>
          <wp:inline distT="0" distB="0" distL="0" distR="0">
            <wp:extent cx="5760000" cy="3600000"/>
            <wp:effectExtent l="0" t="0" r="635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pic:cNvPicPr/>
                  </pic:nvPicPr>
                  <pic:blipFill>
                    <a:blip r:embed="rId86"/>
                    <a:stretch>
                      <a:fillRect/>
                    </a:stretch>
                  </pic:blipFill>
                  <pic:spPr>
                    <a:xfrm>
                      <a:off x="0" y="0"/>
                      <a:ext cx="5760000" cy="3600000"/>
                    </a:xfrm>
                    <a:prstGeom prst="rect">
                      <a:avLst/>
                    </a:prstGeom>
                  </pic:spPr>
                </pic:pic>
              </a:graphicData>
            </a:graphic>
          </wp:inline>
        </w:drawing>
      </w:r>
    </w:p>
    <w:p w:rsidR="00387747" w:rsidRPr="00F91C6F" w:rsidRDefault="00387747" w:rsidP="00387747">
      <w:pPr>
        <w:rPr>
          <w:lang w:val="ca-ES"/>
        </w:rPr>
      </w:pPr>
    </w:p>
    <w:p w:rsidR="00387747" w:rsidRPr="00F91C6F" w:rsidRDefault="00387747" w:rsidP="00387747">
      <w:pPr>
        <w:rPr>
          <w:lang w:val="ca-ES"/>
        </w:rPr>
      </w:pPr>
    </w:p>
    <w:p w:rsidR="00387747" w:rsidRPr="00F91C6F" w:rsidRDefault="00387747" w:rsidP="00387747">
      <w:pPr>
        <w:rPr>
          <w:lang w:val="ca-ES"/>
        </w:rPr>
      </w:pPr>
    </w:p>
    <w:p w:rsidR="00387747" w:rsidRPr="00F91C6F" w:rsidRDefault="00387747" w:rsidP="00CF500D">
      <w:pPr>
        <w:pStyle w:val="Heading3"/>
      </w:pPr>
      <w:r w:rsidRPr="00F91C6F">
        <w:lastRenderedPageBreak/>
        <w:t>Riu Llobregat a Sant Joan Despí: WRF</w:t>
      </w:r>
    </w:p>
    <w:p w:rsidR="00376F31" w:rsidRPr="00F91C6F" w:rsidRDefault="00387747" w:rsidP="00387747">
      <w:pPr>
        <w:jc w:val="center"/>
        <w:rPr>
          <w:lang w:val="ca-ES"/>
        </w:rPr>
      </w:pPr>
      <w:r w:rsidRPr="00F91C6F">
        <w:rPr>
          <w:noProof/>
          <w:lang w:val="ca-ES"/>
        </w:rPr>
        <w:drawing>
          <wp:inline distT="0" distB="0" distL="0" distR="0">
            <wp:extent cx="5688000" cy="3600000"/>
            <wp:effectExtent l="0" t="0" r="190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pic:cNvPicPr/>
                  </pic:nvPicPr>
                  <pic:blipFill>
                    <a:blip r:embed="rId87"/>
                    <a:stretch>
                      <a:fillRect/>
                    </a:stretch>
                  </pic:blipFill>
                  <pic:spPr>
                    <a:xfrm>
                      <a:off x="0" y="0"/>
                      <a:ext cx="5688000" cy="3600000"/>
                    </a:xfrm>
                    <a:prstGeom prst="rect">
                      <a:avLst/>
                    </a:prstGeom>
                  </pic:spPr>
                </pic:pic>
              </a:graphicData>
            </a:graphic>
          </wp:inline>
        </w:drawing>
      </w:r>
    </w:p>
    <w:p w:rsidR="00387747" w:rsidRPr="00F91C6F" w:rsidRDefault="00387747" w:rsidP="00387747">
      <w:pPr>
        <w:jc w:val="center"/>
        <w:rPr>
          <w:lang w:val="ca-ES"/>
        </w:rPr>
      </w:pPr>
      <w:r w:rsidRPr="00F91C6F">
        <w:rPr>
          <w:noProof/>
          <w:lang w:val="ca-ES"/>
        </w:rPr>
        <w:drawing>
          <wp:inline distT="0" distB="0" distL="0" distR="0">
            <wp:extent cx="5760000" cy="3600000"/>
            <wp:effectExtent l="0" t="0" r="635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88"/>
                    <a:stretch>
                      <a:fillRect/>
                    </a:stretch>
                  </pic:blipFill>
                  <pic:spPr>
                    <a:xfrm>
                      <a:off x="0" y="0"/>
                      <a:ext cx="5760000" cy="3600000"/>
                    </a:xfrm>
                    <a:prstGeom prst="rect">
                      <a:avLst/>
                    </a:prstGeom>
                  </pic:spPr>
                </pic:pic>
              </a:graphicData>
            </a:graphic>
          </wp:inline>
        </w:drawing>
      </w:r>
    </w:p>
    <w:p w:rsidR="00387747" w:rsidRPr="00F91C6F" w:rsidRDefault="00387747" w:rsidP="00811A80">
      <w:pPr>
        <w:rPr>
          <w:lang w:val="ca-ES"/>
        </w:rPr>
      </w:pPr>
    </w:p>
    <w:p w:rsidR="00387747" w:rsidRPr="00F91C6F" w:rsidRDefault="00387747" w:rsidP="00811A80">
      <w:pPr>
        <w:rPr>
          <w:lang w:val="ca-ES"/>
        </w:rPr>
      </w:pPr>
    </w:p>
    <w:p w:rsidR="00387747" w:rsidRPr="00F91C6F" w:rsidRDefault="00387747" w:rsidP="00811A80">
      <w:pPr>
        <w:rPr>
          <w:lang w:val="ca-ES"/>
        </w:rPr>
      </w:pPr>
    </w:p>
    <w:p w:rsidR="00387747" w:rsidRPr="00F91C6F" w:rsidRDefault="00387747" w:rsidP="00CF500D">
      <w:pPr>
        <w:pStyle w:val="Heading3"/>
      </w:pPr>
      <w:r w:rsidRPr="00F91C6F">
        <w:lastRenderedPageBreak/>
        <w:t>Riera de Rubí al Papiol: ECMWF</w:t>
      </w:r>
    </w:p>
    <w:p w:rsidR="00387747" w:rsidRPr="00F91C6F" w:rsidRDefault="001B01EB" w:rsidP="001B01EB">
      <w:pPr>
        <w:jc w:val="center"/>
        <w:rPr>
          <w:lang w:val="ca-ES"/>
        </w:rPr>
      </w:pPr>
      <w:r w:rsidRPr="00F91C6F">
        <w:rPr>
          <w:noProof/>
          <w:lang w:val="ca-ES"/>
        </w:rPr>
        <w:drawing>
          <wp:inline distT="0" distB="0" distL="0" distR="0">
            <wp:extent cx="5688000" cy="3600000"/>
            <wp:effectExtent l="0" t="0" r="190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pic:cNvPicPr/>
                  </pic:nvPicPr>
                  <pic:blipFill>
                    <a:blip r:embed="rId89"/>
                    <a:stretch>
                      <a:fillRect/>
                    </a:stretch>
                  </pic:blipFill>
                  <pic:spPr>
                    <a:xfrm>
                      <a:off x="0" y="0"/>
                      <a:ext cx="5688000" cy="3600000"/>
                    </a:xfrm>
                    <a:prstGeom prst="rect">
                      <a:avLst/>
                    </a:prstGeom>
                  </pic:spPr>
                </pic:pic>
              </a:graphicData>
            </a:graphic>
          </wp:inline>
        </w:drawing>
      </w:r>
    </w:p>
    <w:p w:rsidR="00387747" w:rsidRPr="00F91C6F" w:rsidRDefault="00FF5410" w:rsidP="001B01EB">
      <w:pPr>
        <w:jc w:val="center"/>
        <w:rPr>
          <w:lang w:val="ca-ES"/>
        </w:rPr>
      </w:pPr>
      <w:r w:rsidRPr="00F91C6F">
        <w:rPr>
          <w:noProof/>
          <w:lang w:val="ca-ES"/>
        </w:rPr>
        <w:drawing>
          <wp:inline distT="0" distB="0" distL="0" distR="0" wp14:anchorId="2D105920" wp14:editId="1D8EB5B4">
            <wp:extent cx="5760000" cy="36000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760000" cy="3600000"/>
                    </a:xfrm>
                    <a:prstGeom prst="rect">
                      <a:avLst/>
                    </a:prstGeom>
                  </pic:spPr>
                </pic:pic>
              </a:graphicData>
            </a:graphic>
          </wp:inline>
        </w:drawing>
      </w:r>
    </w:p>
    <w:p w:rsidR="00387747" w:rsidRPr="00F91C6F" w:rsidRDefault="00387747" w:rsidP="00811A80">
      <w:pPr>
        <w:rPr>
          <w:lang w:val="ca-ES"/>
        </w:rPr>
      </w:pPr>
    </w:p>
    <w:p w:rsidR="001B01EB" w:rsidRPr="00F91C6F" w:rsidRDefault="001B01EB" w:rsidP="00811A80">
      <w:pPr>
        <w:rPr>
          <w:lang w:val="ca-ES"/>
        </w:rPr>
      </w:pPr>
    </w:p>
    <w:p w:rsidR="001B01EB" w:rsidRPr="00F91C6F" w:rsidRDefault="001B01EB" w:rsidP="00811A80">
      <w:pPr>
        <w:rPr>
          <w:lang w:val="ca-ES"/>
        </w:rPr>
      </w:pPr>
    </w:p>
    <w:p w:rsidR="00387747" w:rsidRPr="00F91C6F" w:rsidRDefault="00387747" w:rsidP="00CF500D">
      <w:pPr>
        <w:pStyle w:val="Heading3"/>
      </w:pPr>
      <w:r w:rsidRPr="00F91C6F">
        <w:lastRenderedPageBreak/>
        <w:t xml:space="preserve">Riera de Rubí al Papiol: </w:t>
      </w:r>
      <w:r w:rsidR="001B01EB" w:rsidRPr="00F91C6F">
        <w:t>WRF</w:t>
      </w:r>
    </w:p>
    <w:p w:rsidR="00387747" w:rsidRPr="00F91C6F" w:rsidRDefault="001B01EB" w:rsidP="001B01EB">
      <w:pPr>
        <w:jc w:val="center"/>
        <w:rPr>
          <w:lang w:val="ca-ES"/>
        </w:rPr>
      </w:pPr>
      <w:r w:rsidRPr="00F91C6F">
        <w:rPr>
          <w:noProof/>
          <w:lang w:val="ca-ES"/>
        </w:rPr>
        <w:drawing>
          <wp:inline distT="0" distB="0" distL="0" distR="0">
            <wp:extent cx="5688000" cy="3600000"/>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91"/>
                    <a:stretch>
                      <a:fillRect/>
                    </a:stretch>
                  </pic:blipFill>
                  <pic:spPr>
                    <a:xfrm>
                      <a:off x="0" y="0"/>
                      <a:ext cx="5688000" cy="3600000"/>
                    </a:xfrm>
                    <a:prstGeom prst="rect">
                      <a:avLst/>
                    </a:prstGeom>
                  </pic:spPr>
                </pic:pic>
              </a:graphicData>
            </a:graphic>
          </wp:inline>
        </w:drawing>
      </w:r>
    </w:p>
    <w:p w:rsidR="00387747" w:rsidRPr="00F91C6F" w:rsidRDefault="00627B37" w:rsidP="00627B37">
      <w:pPr>
        <w:jc w:val="center"/>
        <w:rPr>
          <w:lang w:val="ca-ES"/>
        </w:rPr>
      </w:pPr>
      <w:r w:rsidRPr="00F91C6F">
        <w:rPr>
          <w:noProof/>
          <w:lang w:val="ca-ES"/>
        </w:rPr>
        <w:drawing>
          <wp:inline distT="0" distB="0" distL="0" distR="0" wp14:anchorId="6F23B0CA" wp14:editId="49378E5C">
            <wp:extent cx="5745600" cy="3600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745600" cy="3600000"/>
                    </a:xfrm>
                    <a:prstGeom prst="rect">
                      <a:avLst/>
                    </a:prstGeom>
                  </pic:spPr>
                </pic:pic>
              </a:graphicData>
            </a:graphic>
          </wp:inline>
        </w:drawing>
      </w:r>
    </w:p>
    <w:p w:rsidR="001B01EB" w:rsidRPr="00F91C6F" w:rsidRDefault="001B01EB" w:rsidP="00811A80">
      <w:pPr>
        <w:rPr>
          <w:lang w:val="ca-ES"/>
        </w:rPr>
      </w:pPr>
    </w:p>
    <w:p w:rsidR="001B01EB" w:rsidRPr="00F91C6F" w:rsidRDefault="001B01EB" w:rsidP="00811A80">
      <w:pPr>
        <w:rPr>
          <w:lang w:val="ca-ES"/>
        </w:rPr>
      </w:pPr>
    </w:p>
    <w:p w:rsidR="001B01EB" w:rsidRPr="00F91C6F" w:rsidRDefault="001B01EB" w:rsidP="00811A80">
      <w:pPr>
        <w:rPr>
          <w:lang w:val="ca-ES"/>
        </w:rPr>
      </w:pPr>
    </w:p>
    <w:p w:rsidR="003C0A3E" w:rsidRPr="00F91C6F" w:rsidRDefault="003C0A3E" w:rsidP="00CF500D">
      <w:pPr>
        <w:pStyle w:val="Heading2"/>
      </w:pPr>
      <w:r w:rsidRPr="00F91C6F">
        <w:lastRenderedPageBreak/>
        <w:t>Anàlisi dels resultats</w:t>
      </w:r>
    </w:p>
    <w:p w:rsidR="001B01EB" w:rsidRPr="00F91C6F" w:rsidRDefault="00F00E49" w:rsidP="00B4316D">
      <w:pPr>
        <w:rPr>
          <w:lang w:val="ca-ES"/>
        </w:rPr>
      </w:pPr>
      <w:r w:rsidRPr="00F91C6F">
        <w:rPr>
          <w:lang w:val="ca-ES"/>
        </w:rPr>
        <w:t xml:space="preserve">Un punt determinant per entendre el comportament del sistema hidrològic en aquest episodi és el fet que, tot i estar situat dins d'un període de sequera, hi havia hagut pluges antecedents </w:t>
      </w:r>
      <w:r w:rsidR="009D4DF2">
        <w:rPr>
          <w:lang w:val="ca-ES"/>
        </w:rPr>
        <w:t>durant els</w:t>
      </w:r>
      <w:r w:rsidRPr="00F91C6F">
        <w:rPr>
          <w:lang w:val="ca-ES"/>
        </w:rPr>
        <w:t xml:space="preserve"> mesos de març i abril que </w:t>
      </w:r>
      <w:r w:rsidR="006F23D7" w:rsidRPr="00F91C6F">
        <w:rPr>
          <w:lang w:val="ca-ES"/>
        </w:rPr>
        <w:t xml:space="preserve">havien fet estimar un estat d'humitat del sòl (variable d'inicialització del model hidrològic) no totalment sec. Això fa que la resposta </w:t>
      </w:r>
      <w:r w:rsidR="00C35BA8">
        <w:rPr>
          <w:lang w:val="ca-ES"/>
        </w:rPr>
        <w:t xml:space="preserve">en cabals simulats </w:t>
      </w:r>
      <w:r w:rsidR="006F23D7" w:rsidRPr="00F91C6F">
        <w:rPr>
          <w:lang w:val="ca-ES"/>
        </w:rPr>
        <w:t xml:space="preserve">a un </w:t>
      </w:r>
      <w:r w:rsidR="006F23D7" w:rsidRPr="00C35BA8">
        <w:rPr>
          <w:lang w:val="ca-ES"/>
        </w:rPr>
        <w:t>episodi de pluges importants (superiors a 100 mm en molts llocs) fos significativa.</w:t>
      </w:r>
    </w:p>
    <w:p w:rsidR="00F00E49" w:rsidRPr="00C35BA8" w:rsidRDefault="00F00E49" w:rsidP="00B4316D">
      <w:pPr>
        <w:rPr>
          <w:lang w:val="en-CA"/>
        </w:rPr>
      </w:pPr>
    </w:p>
    <w:p w:rsidR="00F00D0B" w:rsidRPr="00F91C6F" w:rsidRDefault="00DB1267" w:rsidP="00B4316D">
      <w:pPr>
        <w:rPr>
          <w:szCs w:val="18"/>
          <w:lang w:val="ca-ES"/>
        </w:rPr>
      </w:pPr>
      <w:r w:rsidRPr="00F91C6F">
        <w:rPr>
          <w:lang w:val="ca-ES"/>
        </w:rPr>
        <w:t>Tanmateix, i am</w:t>
      </w:r>
      <w:r w:rsidR="00797C69" w:rsidRPr="00F91C6F">
        <w:rPr>
          <w:lang w:val="ca-ES"/>
        </w:rPr>
        <w:t xml:space="preserve">b </w:t>
      </w:r>
      <w:r w:rsidRPr="00F91C6F">
        <w:rPr>
          <w:lang w:val="ca-ES"/>
        </w:rPr>
        <w:t>una sèrie d'ex</w:t>
      </w:r>
      <w:r w:rsidR="009D4DF2">
        <w:rPr>
          <w:lang w:val="ca-ES"/>
        </w:rPr>
        <w:t>c</w:t>
      </w:r>
      <w:r w:rsidRPr="00F91C6F">
        <w:rPr>
          <w:lang w:val="ca-ES"/>
        </w:rPr>
        <w:t xml:space="preserve">epcions que es comenten més avall, bona part de les conques va respondre </w:t>
      </w:r>
      <w:r w:rsidR="00797C69" w:rsidRPr="00F91C6F">
        <w:rPr>
          <w:lang w:val="ca-ES"/>
        </w:rPr>
        <w:t xml:space="preserve">de manera molt limitada a les pluges de l'episodi. </w:t>
      </w:r>
      <w:r w:rsidR="00F00E49" w:rsidRPr="00F91C6F">
        <w:rPr>
          <w:lang w:val="ca-ES"/>
        </w:rPr>
        <w:t xml:space="preserve">La Taula 2 </w:t>
      </w:r>
      <w:r w:rsidR="00797C69" w:rsidRPr="00F91C6F">
        <w:rPr>
          <w:lang w:val="ca-ES"/>
        </w:rPr>
        <w:t>mostra el coeficient d'escolament global de l'episodi en una sèrie de punts amb aforament. Es pot observar que en molts dels punts el coeficient va ser inferior al 5%</w:t>
      </w:r>
      <w:r w:rsidR="00F27713" w:rsidRPr="00F91C6F">
        <w:rPr>
          <w:lang w:val="ca-ES"/>
        </w:rPr>
        <w:t xml:space="preserve"> (marcats en taronja). Fins i tot hi ha punts on el coeficient és inferior al 1%, en casos en què la pluja total de la conca és superior a 90 mm.</w:t>
      </w:r>
      <w:r w:rsidR="00A95927" w:rsidRPr="00F91C6F">
        <w:rPr>
          <w:lang w:val="ca-ES"/>
        </w:rPr>
        <w:t xml:space="preserve"> Això fa pensar que l'estat d'humitat del sòl, tot i les pluges antecedents, </w:t>
      </w:r>
      <w:r w:rsidR="0091258E" w:rsidRPr="00F91C6F">
        <w:rPr>
          <w:lang w:val="ca-ES"/>
        </w:rPr>
        <w:t xml:space="preserve">era </w:t>
      </w:r>
      <w:r w:rsidR="00A95927" w:rsidRPr="00F91C6F">
        <w:rPr>
          <w:lang w:val="ca-ES"/>
        </w:rPr>
        <w:t>en realitat força més sec respecte del que ha</w:t>
      </w:r>
      <w:r w:rsidR="0091258E" w:rsidRPr="00F91C6F">
        <w:rPr>
          <w:lang w:val="ca-ES"/>
        </w:rPr>
        <w:t>via</w:t>
      </w:r>
      <w:r w:rsidR="00A95927" w:rsidRPr="00F91C6F">
        <w:rPr>
          <w:lang w:val="ca-ES"/>
        </w:rPr>
        <w:t xml:space="preserve"> estat estimat pel model hidrològic. Addicionalment, pensem que </w:t>
      </w:r>
      <w:r w:rsidR="00F00D0B" w:rsidRPr="00F91C6F">
        <w:rPr>
          <w:szCs w:val="18"/>
          <w:lang w:val="ca-ES"/>
        </w:rPr>
        <w:t xml:space="preserve">les lleres i els aqüífers que estan connectats a aquestes lleres es trobaven durant aquest episodi encara en un estat de dèficit hídric molt gran, i que la infiltració a la pròpia llera </w:t>
      </w:r>
      <w:r w:rsidR="00A828E1" w:rsidRPr="00F91C6F">
        <w:rPr>
          <w:szCs w:val="18"/>
          <w:lang w:val="ca-ES"/>
        </w:rPr>
        <w:t>es causant d'</w:t>
      </w:r>
      <w:r w:rsidR="00F00D0B" w:rsidRPr="00F91C6F">
        <w:rPr>
          <w:szCs w:val="18"/>
          <w:lang w:val="ca-ES"/>
        </w:rPr>
        <w:t xml:space="preserve">una pèrdua d'aigua </w:t>
      </w:r>
      <w:r w:rsidR="008E267C" w:rsidRPr="00F91C6F">
        <w:rPr>
          <w:szCs w:val="18"/>
          <w:lang w:val="ca-ES"/>
        </w:rPr>
        <w:t>molt significativa.</w:t>
      </w:r>
    </w:p>
    <w:p w:rsidR="00F00D0B" w:rsidRPr="00F91C6F" w:rsidRDefault="00F00D0B" w:rsidP="00B4316D">
      <w:pPr>
        <w:rPr>
          <w:szCs w:val="18"/>
          <w:lang w:val="ca-ES"/>
        </w:rPr>
      </w:pPr>
    </w:p>
    <w:p w:rsidR="008E267C" w:rsidRPr="00F91C6F" w:rsidRDefault="008E267C" w:rsidP="00B4316D">
      <w:pPr>
        <w:rPr>
          <w:szCs w:val="18"/>
          <w:lang w:val="ca-ES"/>
        </w:rPr>
      </w:pPr>
      <w:r w:rsidRPr="00F91C6F">
        <w:rPr>
          <w:szCs w:val="18"/>
          <w:lang w:val="ca-ES"/>
        </w:rPr>
        <w:t>De fet, molts dels punts on s'han obtingut coeficients d'escolament molt petits coincideixen plenament amb lleres associades amb àmplies zones de graves i dipòsits quaternaris, com són la plana de l'Empordà a la Muga, la Tordera</w:t>
      </w:r>
      <w:r w:rsidR="0016149B" w:rsidRPr="00F91C6F">
        <w:rPr>
          <w:szCs w:val="18"/>
          <w:lang w:val="ca-ES"/>
        </w:rPr>
        <w:t xml:space="preserve">, </w:t>
      </w:r>
      <w:r w:rsidRPr="00F91C6F">
        <w:rPr>
          <w:szCs w:val="18"/>
          <w:lang w:val="ca-ES"/>
        </w:rPr>
        <w:t>els afluents principals del riu Besòs (exceptuant el riu Ripoll)</w:t>
      </w:r>
      <w:r w:rsidR="0016149B" w:rsidRPr="00F91C6F">
        <w:rPr>
          <w:szCs w:val="18"/>
          <w:lang w:val="ca-ES"/>
        </w:rPr>
        <w:t>, o el Francolí</w:t>
      </w:r>
      <w:r w:rsidR="00E42A6A" w:rsidRPr="00F91C6F">
        <w:rPr>
          <w:szCs w:val="18"/>
          <w:lang w:val="ca-ES"/>
        </w:rPr>
        <w:t xml:space="preserve"> al Camp de Tarragona</w:t>
      </w:r>
      <w:r w:rsidRPr="00F91C6F">
        <w:rPr>
          <w:szCs w:val="18"/>
          <w:lang w:val="ca-ES"/>
        </w:rPr>
        <w:t>.</w:t>
      </w:r>
    </w:p>
    <w:p w:rsidR="008E267C" w:rsidRPr="00F91C6F" w:rsidRDefault="008E267C" w:rsidP="00B4316D">
      <w:pPr>
        <w:rPr>
          <w:szCs w:val="18"/>
          <w:lang w:val="ca-ES"/>
        </w:rPr>
      </w:pPr>
    </w:p>
    <w:p w:rsidR="003C0A3E" w:rsidRPr="00F91C6F" w:rsidRDefault="00C63DAE" w:rsidP="00D6336A">
      <w:pPr>
        <w:rPr>
          <w:lang w:val="ca-ES"/>
        </w:rPr>
      </w:pPr>
      <w:r w:rsidRPr="00F91C6F">
        <w:rPr>
          <w:lang w:val="ca-ES"/>
        </w:rPr>
        <w:t xml:space="preserve">Ara bé, existeixen alguns casos en què el </w:t>
      </w:r>
      <w:r w:rsidRPr="00F91C6F">
        <w:rPr>
          <w:szCs w:val="18"/>
          <w:lang w:val="ca-ES"/>
        </w:rPr>
        <w:t xml:space="preserve">coeficients d'escolament obtinguts són </w:t>
      </w:r>
      <w:r w:rsidR="00F74072" w:rsidRPr="00F91C6F">
        <w:rPr>
          <w:szCs w:val="18"/>
          <w:lang w:val="ca-ES"/>
        </w:rPr>
        <w:t>força elevats. Es tracta dels punts de capçalera del Llobregat i del Ter, on amb precipitacions superiors a 100 mm s'han produ</w:t>
      </w:r>
      <w:r w:rsidR="009D4DF2">
        <w:rPr>
          <w:szCs w:val="18"/>
          <w:lang w:val="ca-ES"/>
        </w:rPr>
        <w:t>ï</w:t>
      </w:r>
      <w:r w:rsidR="00F74072" w:rsidRPr="00F91C6F">
        <w:rPr>
          <w:szCs w:val="18"/>
          <w:lang w:val="ca-ES"/>
        </w:rPr>
        <w:t xml:space="preserve">t crescudes molt significatives. Si bé en aquestes conques l'estat inicial d'humitat del sòl estimat pel model es trobava per sobre del 10% (no completament sec), les simulacions han tendit a subestimar els cabals observats. Pensem que l'explicació més plausible és </w:t>
      </w:r>
      <w:r w:rsidR="00D6336A">
        <w:rPr>
          <w:szCs w:val="18"/>
          <w:lang w:val="ca-ES"/>
        </w:rPr>
        <w:t xml:space="preserve">que en realitat va ploure més en aquestes capçaleres degut a la subestimació del producte de pluja combinat relacionada amb </w:t>
      </w:r>
      <w:proofErr w:type="spellStart"/>
      <w:r w:rsidR="00D6336A" w:rsidRPr="005A70AE">
        <w:rPr>
          <w:szCs w:val="18"/>
        </w:rPr>
        <w:t>problemes</w:t>
      </w:r>
      <w:proofErr w:type="spellEnd"/>
      <w:r w:rsidR="00D6336A" w:rsidRPr="005A70AE">
        <w:rPr>
          <w:szCs w:val="18"/>
        </w:rPr>
        <w:t xml:space="preserve"> </w:t>
      </w:r>
      <w:proofErr w:type="spellStart"/>
      <w:r w:rsidR="00D6336A" w:rsidRPr="005A70AE">
        <w:rPr>
          <w:szCs w:val="18"/>
        </w:rPr>
        <w:t>d'ecos</w:t>
      </w:r>
      <w:proofErr w:type="spellEnd"/>
      <w:r w:rsidR="00D6336A" w:rsidRPr="005A70AE">
        <w:rPr>
          <w:szCs w:val="18"/>
        </w:rPr>
        <w:t xml:space="preserve"> de </w:t>
      </w:r>
      <w:proofErr w:type="spellStart"/>
      <w:r w:rsidR="00D6336A" w:rsidRPr="005A70AE">
        <w:rPr>
          <w:szCs w:val="18"/>
        </w:rPr>
        <w:t>terra</w:t>
      </w:r>
      <w:proofErr w:type="spellEnd"/>
      <w:r w:rsidR="00D6336A" w:rsidRPr="005A70AE">
        <w:rPr>
          <w:szCs w:val="18"/>
        </w:rPr>
        <w:t xml:space="preserve"> </w:t>
      </w:r>
      <w:r w:rsidR="00D6336A">
        <w:rPr>
          <w:szCs w:val="18"/>
        </w:rPr>
        <w:t xml:space="preserve">al </w:t>
      </w:r>
      <w:proofErr w:type="spellStart"/>
      <w:r w:rsidR="00D6336A">
        <w:rPr>
          <w:szCs w:val="18"/>
        </w:rPr>
        <w:t>producte</w:t>
      </w:r>
      <w:proofErr w:type="spellEnd"/>
      <w:r w:rsidR="00D6336A">
        <w:rPr>
          <w:szCs w:val="18"/>
        </w:rPr>
        <w:t xml:space="preserve"> radar en </w:t>
      </w:r>
      <w:proofErr w:type="spellStart"/>
      <w:r w:rsidR="00D6336A">
        <w:rPr>
          <w:szCs w:val="18"/>
        </w:rPr>
        <w:t>zones</w:t>
      </w:r>
      <w:proofErr w:type="spellEnd"/>
      <w:r w:rsidR="00D6336A">
        <w:rPr>
          <w:szCs w:val="18"/>
        </w:rPr>
        <w:t xml:space="preserve"> </w:t>
      </w:r>
      <w:proofErr w:type="spellStart"/>
      <w:r w:rsidR="00D6336A">
        <w:rPr>
          <w:szCs w:val="18"/>
        </w:rPr>
        <w:t>amb</w:t>
      </w:r>
      <w:proofErr w:type="spellEnd"/>
      <w:r w:rsidR="00D6336A">
        <w:rPr>
          <w:szCs w:val="18"/>
        </w:rPr>
        <w:t xml:space="preserve"> </w:t>
      </w:r>
      <w:proofErr w:type="spellStart"/>
      <w:r w:rsidR="00D6336A">
        <w:rPr>
          <w:szCs w:val="18"/>
        </w:rPr>
        <w:t>molt</w:t>
      </w:r>
      <w:proofErr w:type="spellEnd"/>
      <w:r w:rsidR="00D6336A">
        <w:rPr>
          <w:szCs w:val="18"/>
        </w:rPr>
        <w:t xml:space="preserve"> poca cobertura de la </w:t>
      </w:r>
      <w:proofErr w:type="spellStart"/>
      <w:r w:rsidR="00D6336A">
        <w:rPr>
          <w:szCs w:val="18"/>
        </w:rPr>
        <w:t>xarxa</w:t>
      </w:r>
      <w:proofErr w:type="spellEnd"/>
      <w:r w:rsidR="00D6336A">
        <w:rPr>
          <w:szCs w:val="18"/>
        </w:rPr>
        <w:t xml:space="preserve"> de </w:t>
      </w:r>
      <w:proofErr w:type="spellStart"/>
      <w:r w:rsidR="00D6336A">
        <w:rPr>
          <w:szCs w:val="18"/>
        </w:rPr>
        <w:t>pluviòmetres</w:t>
      </w:r>
      <w:proofErr w:type="spellEnd"/>
      <w:r w:rsidR="00D6336A">
        <w:rPr>
          <w:szCs w:val="18"/>
        </w:rPr>
        <w:t xml:space="preserve">. El </w:t>
      </w:r>
      <w:proofErr w:type="spellStart"/>
      <w:r w:rsidR="00D6336A">
        <w:rPr>
          <w:szCs w:val="18"/>
        </w:rPr>
        <w:t>procés</w:t>
      </w:r>
      <w:proofErr w:type="spellEnd"/>
      <w:r w:rsidR="00D6336A">
        <w:rPr>
          <w:szCs w:val="18"/>
        </w:rPr>
        <w:t xml:space="preserve"> de </w:t>
      </w:r>
      <w:proofErr w:type="spellStart"/>
      <w:r w:rsidR="00D6336A">
        <w:rPr>
          <w:szCs w:val="18"/>
        </w:rPr>
        <w:t>fusió</w:t>
      </w:r>
      <w:proofErr w:type="spellEnd"/>
      <w:r w:rsidR="00D6336A">
        <w:rPr>
          <w:szCs w:val="18"/>
        </w:rPr>
        <w:t xml:space="preserve"> de la </w:t>
      </w:r>
      <w:proofErr w:type="spellStart"/>
      <w:r w:rsidR="00D6336A">
        <w:rPr>
          <w:szCs w:val="18"/>
        </w:rPr>
        <w:t>neu</w:t>
      </w:r>
      <w:proofErr w:type="spellEnd"/>
      <w:r w:rsidR="00D6336A">
        <w:rPr>
          <w:szCs w:val="18"/>
        </w:rPr>
        <w:t xml:space="preserve"> acumulada en </w:t>
      </w:r>
      <w:proofErr w:type="spellStart"/>
      <w:r w:rsidR="00D6336A">
        <w:rPr>
          <w:szCs w:val="18"/>
        </w:rPr>
        <w:t>capçaleres</w:t>
      </w:r>
      <w:proofErr w:type="spellEnd"/>
      <w:r w:rsidR="00D6336A">
        <w:rPr>
          <w:szCs w:val="18"/>
        </w:rPr>
        <w:t xml:space="preserve"> (</w:t>
      </w:r>
      <w:proofErr w:type="spellStart"/>
      <w:r w:rsidR="00D6336A">
        <w:rPr>
          <w:szCs w:val="18"/>
        </w:rPr>
        <w:t>més</w:t>
      </w:r>
      <w:proofErr w:type="spellEnd"/>
      <w:r w:rsidR="00D6336A">
        <w:rPr>
          <w:szCs w:val="18"/>
        </w:rPr>
        <w:t xml:space="preserve"> </w:t>
      </w:r>
      <w:proofErr w:type="spellStart"/>
      <w:r w:rsidR="00D6336A">
        <w:rPr>
          <w:szCs w:val="18"/>
        </w:rPr>
        <w:t>significatiu</w:t>
      </w:r>
      <w:proofErr w:type="spellEnd"/>
      <w:r w:rsidR="00D6336A">
        <w:rPr>
          <w:szCs w:val="18"/>
        </w:rPr>
        <w:t xml:space="preserve"> al Ter) </w:t>
      </w:r>
      <w:proofErr w:type="spellStart"/>
      <w:r w:rsidR="00D6336A">
        <w:rPr>
          <w:szCs w:val="18"/>
        </w:rPr>
        <w:t>potser</w:t>
      </w:r>
      <w:proofErr w:type="spellEnd"/>
      <w:r w:rsidR="00D6336A">
        <w:rPr>
          <w:szCs w:val="18"/>
        </w:rPr>
        <w:t xml:space="preserve"> també va contribuir a </w:t>
      </w:r>
      <w:proofErr w:type="spellStart"/>
      <w:r w:rsidR="00D6336A">
        <w:rPr>
          <w:szCs w:val="18"/>
        </w:rPr>
        <w:t>l’increment</w:t>
      </w:r>
      <w:proofErr w:type="spellEnd"/>
      <w:r w:rsidR="00D6336A">
        <w:rPr>
          <w:szCs w:val="18"/>
        </w:rPr>
        <w:t xml:space="preserve"> </w:t>
      </w:r>
      <w:r w:rsidR="00D6336A">
        <w:rPr>
          <w:szCs w:val="18"/>
          <w:lang w:val="ca-ES"/>
        </w:rPr>
        <w:t>d</w:t>
      </w:r>
      <w:r w:rsidR="00856E21" w:rsidRPr="00D6336A">
        <w:rPr>
          <w:szCs w:val="18"/>
          <w:lang w:val="ca-ES"/>
        </w:rPr>
        <w:t>el volum d'aigua circulant.</w:t>
      </w:r>
    </w:p>
    <w:p w:rsidR="00460A62" w:rsidRPr="00F91C6F" w:rsidRDefault="00460A62" w:rsidP="00B4316D">
      <w:pPr>
        <w:rPr>
          <w:lang w:val="ca-ES"/>
        </w:rPr>
      </w:pPr>
    </w:p>
    <w:p w:rsidR="00856E21" w:rsidRDefault="00F536C8" w:rsidP="00B4316D">
      <w:pPr>
        <w:rPr>
          <w:lang w:val="ca-ES"/>
        </w:rPr>
      </w:pPr>
      <w:r w:rsidRPr="00F91C6F">
        <w:rPr>
          <w:lang w:val="ca-ES"/>
        </w:rPr>
        <w:t xml:space="preserve">Un altre punt a destacar és el fenomen observat en la part baixa del riu Llobregat, a causa del </w:t>
      </w:r>
      <w:proofErr w:type="spellStart"/>
      <w:r w:rsidRPr="00F91C6F">
        <w:rPr>
          <w:lang w:val="ca-ES"/>
        </w:rPr>
        <w:t>subepisodi</w:t>
      </w:r>
      <w:proofErr w:type="spellEnd"/>
      <w:r w:rsidRPr="00F91C6F">
        <w:rPr>
          <w:lang w:val="ca-ES"/>
        </w:rPr>
        <w:t xml:space="preserve"> </w:t>
      </w:r>
      <w:r w:rsidR="00D61761" w:rsidRPr="00F91C6F">
        <w:rPr>
          <w:lang w:val="ca-ES"/>
        </w:rPr>
        <w:t xml:space="preserve">de pluges intenses </w:t>
      </w:r>
      <w:r w:rsidRPr="00F91C6F">
        <w:rPr>
          <w:lang w:val="ca-ES"/>
        </w:rPr>
        <w:t xml:space="preserve">que hi va haver durant la tarda del dia 29. </w:t>
      </w:r>
      <w:r w:rsidR="00D61761" w:rsidRPr="00F91C6F">
        <w:rPr>
          <w:lang w:val="ca-ES"/>
        </w:rPr>
        <w:t>Això va provocar la crescuda dels torrents i rieres de la zona. L'estació d'aforament de</w:t>
      </w:r>
      <w:r w:rsidR="00772D2A" w:rsidRPr="00F91C6F">
        <w:rPr>
          <w:lang w:val="ca-ES"/>
        </w:rPr>
        <w:t xml:space="preserve"> </w:t>
      </w:r>
      <w:r w:rsidR="000332F1" w:rsidRPr="00F91C6F">
        <w:rPr>
          <w:lang w:val="ca-ES"/>
        </w:rPr>
        <w:t xml:space="preserve">la </w:t>
      </w:r>
      <w:r w:rsidR="00772D2A" w:rsidRPr="00F91C6F">
        <w:rPr>
          <w:lang w:val="ca-ES"/>
        </w:rPr>
        <w:t>riera de Rubí a</w:t>
      </w:r>
      <w:r w:rsidR="00D61761" w:rsidRPr="00F91C6F">
        <w:rPr>
          <w:lang w:val="ca-ES"/>
        </w:rPr>
        <w:t>l Papiol (</w:t>
      </w:r>
      <w:r w:rsidR="00B25EB0" w:rsidRPr="00F91C6F">
        <w:rPr>
          <w:lang w:val="ca-ES"/>
        </w:rPr>
        <w:t>123 km</w:t>
      </w:r>
      <w:r w:rsidR="00B25EB0" w:rsidRPr="00F91C6F">
        <w:rPr>
          <w:vertAlign w:val="superscript"/>
          <w:lang w:val="ca-ES"/>
        </w:rPr>
        <w:t>2</w:t>
      </w:r>
      <w:r w:rsidR="00D61761" w:rsidRPr="00F91C6F">
        <w:rPr>
          <w:lang w:val="ca-ES"/>
        </w:rPr>
        <w:t>) va registrar un pic important de més de 180 m</w:t>
      </w:r>
      <w:r w:rsidR="00D61761" w:rsidRPr="00F91C6F">
        <w:rPr>
          <w:vertAlign w:val="superscript"/>
          <w:lang w:val="ca-ES"/>
        </w:rPr>
        <w:t>3</w:t>
      </w:r>
      <w:r w:rsidR="00D61761" w:rsidRPr="00F91C6F">
        <w:rPr>
          <w:lang w:val="ca-ES"/>
        </w:rPr>
        <w:t xml:space="preserve">/s. El coeficient d'escolament obtingut en aquest punt és del 25%, cosa que mostra la importància de les pluges recollides i també el caràcter altament urbà d'aquesta conca. </w:t>
      </w:r>
      <w:r w:rsidR="00B4316D" w:rsidRPr="00F91C6F">
        <w:rPr>
          <w:lang w:val="ca-ES"/>
        </w:rPr>
        <w:t>La crescuda de</w:t>
      </w:r>
      <w:r w:rsidR="00886F67" w:rsidRPr="00F91C6F">
        <w:rPr>
          <w:lang w:val="ca-ES"/>
        </w:rPr>
        <w:t xml:space="preserve"> totes aquestes rieres va provocar una crescuda </w:t>
      </w:r>
      <w:r w:rsidR="00DC0B54" w:rsidRPr="00F91C6F">
        <w:rPr>
          <w:lang w:val="ca-ES"/>
        </w:rPr>
        <w:t xml:space="preserve">important del riu Llobregat </w:t>
      </w:r>
      <w:proofErr w:type="spellStart"/>
      <w:r w:rsidR="00DC0B54" w:rsidRPr="00F91C6F">
        <w:rPr>
          <w:lang w:val="ca-ES"/>
        </w:rPr>
        <w:t>aig</w:t>
      </w:r>
      <w:r w:rsidR="00D6336A">
        <w:rPr>
          <w:lang w:val="ca-ES"/>
        </w:rPr>
        <w:t>ü</w:t>
      </w:r>
      <w:proofErr w:type="spellEnd"/>
      <w:r w:rsidR="009D4DF2">
        <w:rPr>
          <w:lang w:val="es-ES"/>
        </w:rPr>
        <w:t>es</w:t>
      </w:r>
      <w:r w:rsidR="00DC0B54" w:rsidRPr="00F91C6F">
        <w:rPr>
          <w:lang w:val="ca-ES"/>
        </w:rPr>
        <w:t xml:space="preserve"> avall de Martorell. Així, essent les crescudes observades a les estacions de Martorell poc importants (pics d'uns 16 m</w:t>
      </w:r>
      <w:r w:rsidR="00DC0B54" w:rsidRPr="00F91C6F">
        <w:rPr>
          <w:vertAlign w:val="superscript"/>
          <w:lang w:val="ca-ES"/>
        </w:rPr>
        <w:t>3</w:t>
      </w:r>
      <w:r w:rsidR="00DC0B54" w:rsidRPr="00F91C6F">
        <w:rPr>
          <w:lang w:val="ca-ES"/>
        </w:rPr>
        <w:t>/s a l'Anoia i d'uns 40 m</w:t>
      </w:r>
      <w:r w:rsidR="00DC0B54" w:rsidRPr="00F91C6F">
        <w:rPr>
          <w:vertAlign w:val="superscript"/>
          <w:lang w:val="ca-ES"/>
        </w:rPr>
        <w:t>3</w:t>
      </w:r>
      <w:r w:rsidR="00DC0B54" w:rsidRPr="00F91C6F">
        <w:rPr>
          <w:lang w:val="ca-ES"/>
        </w:rPr>
        <w:t xml:space="preserve">/s a l'estació del Llobregat a l'assut de </w:t>
      </w:r>
      <w:proofErr w:type="spellStart"/>
      <w:r w:rsidR="00DC0B54" w:rsidRPr="00F91C6F">
        <w:rPr>
          <w:lang w:val="ca-ES"/>
        </w:rPr>
        <w:t>Salzers</w:t>
      </w:r>
      <w:proofErr w:type="spellEnd"/>
      <w:r w:rsidR="00DC0B54" w:rsidRPr="00F91C6F">
        <w:rPr>
          <w:lang w:val="ca-ES"/>
        </w:rPr>
        <w:t>), els pics mesurats a les estacions finals del Llobregat van ser molt grans: de l'ordre de 800 m</w:t>
      </w:r>
      <w:r w:rsidR="00DC0B54" w:rsidRPr="00F91C6F">
        <w:rPr>
          <w:vertAlign w:val="superscript"/>
          <w:lang w:val="ca-ES"/>
        </w:rPr>
        <w:t>3</w:t>
      </w:r>
      <w:r w:rsidR="00DC0B54" w:rsidRPr="00F91C6F">
        <w:rPr>
          <w:lang w:val="ca-ES"/>
        </w:rPr>
        <w:t>/s a Sant Vicenç dels Horts i uns 600 m</w:t>
      </w:r>
      <w:r w:rsidR="00DC0B54" w:rsidRPr="00F91C6F">
        <w:rPr>
          <w:vertAlign w:val="superscript"/>
          <w:lang w:val="ca-ES"/>
        </w:rPr>
        <w:t>3</w:t>
      </w:r>
      <w:r w:rsidR="00DC0B54" w:rsidRPr="00F91C6F">
        <w:rPr>
          <w:lang w:val="ca-ES"/>
        </w:rPr>
        <w:t>/s a Sant Joan Despí.</w:t>
      </w:r>
      <w:r w:rsidR="00C01B7C" w:rsidRPr="00F91C6F">
        <w:rPr>
          <w:lang w:val="ca-ES"/>
        </w:rPr>
        <w:t xml:space="preserve"> Això implica que a la part de conca no aforada entre Martorell i Sant Vicenç </w:t>
      </w:r>
      <w:r w:rsidR="00D6336A">
        <w:rPr>
          <w:lang w:val="ca-ES"/>
        </w:rPr>
        <w:t xml:space="preserve">dels Horts </w:t>
      </w:r>
      <w:r w:rsidR="00C01B7C" w:rsidRPr="00F91C6F">
        <w:rPr>
          <w:lang w:val="ca-ES"/>
        </w:rPr>
        <w:t>(uns 140 km</w:t>
      </w:r>
      <w:r w:rsidR="00C01B7C" w:rsidRPr="00F91C6F">
        <w:rPr>
          <w:vertAlign w:val="superscript"/>
          <w:lang w:val="ca-ES"/>
        </w:rPr>
        <w:t>2</w:t>
      </w:r>
      <w:r w:rsidR="00C01B7C" w:rsidRPr="00F91C6F">
        <w:rPr>
          <w:lang w:val="ca-ES"/>
        </w:rPr>
        <w:t>) es devia acumular un volum molt important d'aigua</w:t>
      </w:r>
      <w:r w:rsidR="0026422F" w:rsidRPr="00F91C6F">
        <w:rPr>
          <w:lang w:val="ca-ES"/>
        </w:rPr>
        <w:t xml:space="preserve">, </w:t>
      </w:r>
      <w:r w:rsidR="00C51C1C" w:rsidRPr="00F91C6F">
        <w:rPr>
          <w:lang w:val="ca-ES"/>
        </w:rPr>
        <w:t xml:space="preserve">i com que la pluja rebuda en aquestes </w:t>
      </w:r>
      <w:proofErr w:type="spellStart"/>
      <w:r w:rsidR="00C51C1C" w:rsidRPr="00F91C6F">
        <w:rPr>
          <w:lang w:val="ca-ES"/>
        </w:rPr>
        <w:t>subconques</w:t>
      </w:r>
      <w:proofErr w:type="spellEnd"/>
      <w:r w:rsidR="00C51C1C" w:rsidRPr="00F91C6F">
        <w:rPr>
          <w:lang w:val="ca-ES"/>
        </w:rPr>
        <w:t xml:space="preserve"> el dia 29 és inferior o </w:t>
      </w:r>
      <w:r w:rsidR="00A27971" w:rsidRPr="00F91C6F">
        <w:rPr>
          <w:lang w:val="ca-ES"/>
        </w:rPr>
        <w:t xml:space="preserve">molt </w:t>
      </w:r>
      <w:r w:rsidR="00C51C1C" w:rsidRPr="00F91C6F">
        <w:rPr>
          <w:lang w:val="ca-ES"/>
        </w:rPr>
        <w:t xml:space="preserve">similar a la rebuda a la riera de Rubí (uns 80 mm), els </w:t>
      </w:r>
      <w:r w:rsidR="0026422F" w:rsidRPr="00F91C6F">
        <w:rPr>
          <w:lang w:val="ca-ES"/>
        </w:rPr>
        <w:t xml:space="preserve">coeficients d'escolament </w:t>
      </w:r>
      <w:r w:rsidR="00C51C1C" w:rsidRPr="00F91C6F">
        <w:rPr>
          <w:lang w:val="ca-ES"/>
        </w:rPr>
        <w:t xml:space="preserve">deurien ser encara </w:t>
      </w:r>
      <w:r w:rsidR="0026422F" w:rsidRPr="00F91C6F">
        <w:rPr>
          <w:lang w:val="ca-ES"/>
        </w:rPr>
        <w:t>superiors a l'obtingut a la riera de Rubí</w:t>
      </w:r>
      <w:r w:rsidR="00C01B7C" w:rsidRPr="00F91C6F">
        <w:rPr>
          <w:lang w:val="ca-ES"/>
        </w:rPr>
        <w:t>.</w:t>
      </w:r>
    </w:p>
    <w:p w:rsidR="00141567" w:rsidRDefault="00141567" w:rsidP="00B4316D">
      <w:pPr>
        <w:rPr>
          <w:lang w:val="ca-ES"/>
        </w:rPr>
      </w:pPr>
      <w:r>
        <w:rPr>
          <w:lang w:val="ca-ES"/>
        </w:rPr>
        <w:t xml:space="preserve">Veient els hidrogrames observats i simulats, s’aprecien </w:t>
      </w:r>
      <w:r w:rsidR="004F108C">
        <w:rPr>
          <w:lang w:val="ca-ES"/>
        </w:rPr>
        <w:t>aspectes dels hidrogrames observats que semblen incoherents:</w:t>
      </w:r>
    </w:p>
    <w:p w:rsidR="00141567" w:rsidRDefault="00141567" w:rsidP="00141567">
      <w:pPr>
        <w:pStyle w:val="ListParagraph"/>
        <w:numPr>
          <w:ilvl w:val="0"/>
          <w:numId w:val="47"/>
        </w:numPr>
        <w:rPr>
          <w:lang w:val="ca-ES"/>
        </w:rPr>
      </w:pPr>
      <w:r>
        <w:rPr>
          <w:lang w:val="ca-ES"/>
        </w:rPr>
        <w:t xml:space="preserve">La crescuda del Llobregat a Martorell és inferior a la de Castellbell, tot i que la pluja a la </w:t>
      </w:r>
      <w:proofErr w:type="spellStart"/>
      <w:r>
        <w:rPr>
          <w:lang w:val="ca-ES"/>
        </w:rPr>
        <w:t>interconca</w:t>
      </w:r>
      <w:proofErr w:type="spellEnd"/>
      <w:r>
        <w:rPr>
          <w:lang w:val="ca-ES"/>
        </w:rPr>
        <w:t xml:space="preserve"> va ser important (tal i com es pot observar a partir dels hidrogrames simulats).</w:t>
      </w:r>
    </w:p>
    <w:p w:rsidR="00141567" w:rsidRDefault="004F108C" w:rsidP="007E2189">
      <w:pPr>
        <w:pStyle w:val="ListParagraph"/>
        <w:numPr>
          <w:ilvl w:val="0"/>
          <w:numId w:val="47"/>
        </w:numPr>
        <w:rPr>
          <w:lang w:val="ca-ES"/>
        </w:rPr>
      </w:pPr>
      <w:r w:rsidRPr="004F108C">
        <w:rPr>
          <w:lang w:val="ca-ES"/>
        </w:rPr>
        <w:t>La crescuda a Sant Vicenç dels Horts sembla exagerada, i és difícil d’explicar tenint en compte els hidrogrames mesurats a Martorell (Llobregat i Anoia) i al Papiol (riera de Rubí)</w:t>
      </w:r>
      <w:r>
        <w:rPr>
          <w:lang w:val="ca-ES"/>
        </w:rPr>
        <w:t xml:space="preserve">, tenint en compte que la </w:t>
      </w:r>
      <w:r w:rsidRPr="004F108C">
        <w:rPr>
          <w:lang w:val="ca-ES"/>
        </w:rPr>
        <w:t xml:space="preserve">pluja caiguda a la </w:t>
      </w:r>
      <w:proofErr w:type="spellStart"/>
      <w:r w:rsidRPr="004F108C">
        <w:rPr>
          <w:lang w:val="ca-ES"/>
        </w:rPr>
        <w:t>interconca</w:t>
      </w:r>
      <w:proofErr w:type="spellEnd"/>
      <w:r>
        <w:rPr>
          <w:lang w:val="ca-ES"/>
        </w:rPr>
        <w:t xml:space="preserve"> és semblant a la de la riera de Rubí</w:t>
      </w:r>
      <w:r w:rsidRPr="004F108C">
        <w:rPr>
          <w:lang w:val="ca-ES"/>
        </w:rPr>
        <w:t>.</w:t>
      </w:r>
    </w:p>
    <w:p w:rsidR="004F108C" w:rsidRPr="004F108C" w:rsidRDefault="004F108C" w:rsidP="007E2189">
      <w:pPr>
        <w:pStyle w:val="ListParagraph"/>
        <w:numPr>
          <w:ilvl w:val="0"/>
          <w:numId w:val="47"/>
        </w:numPr>
        <w:rPr>
          <w:lang w:val="ca-ES"/>
        </w:rPr>
      </w:pPr>
      <w:r>
        <w:rPr>
          <w:lang w:val="ca-ES"/>
        </w:rPr>
        <w:t>Pels mateixos motius, el cabal punta de Sant Joan Despí sembla massa alt; en tot cas, menys que el de Sant Vicenç.</w:t>
      </w:r>
    </w:p>
    <w:p w:rsidR="00342373" w:rsidRPr="00F91C6F" w:rsidRDefault="00342373">
      <w:pPr>
        <w:jc w:val="left"/>
        <w:rPr>
          <w:szCs w:val="18"/>
          <w:lang w:val="ca-ES"/>
        </w:rPr>
      </w:pPr>
      <w:r w:rsidRPr="00F91C6F">
        <w:rPr>
          <w:szCs w:val="18"/>
          <w:lang w:val="ca-ES"/>
        </w:rPr>
        <w:br w:type="page"/>
      </w:r>
    </w:p>
    <w:p w:rsidR="00A56A20" w:rsidRPr="00F91C6F" w:rsidRDefault="005245D1" w:rsidP="007E21BE">
      <w:pPr>
        <w:pStyle w:val="Caption"/>
        <w:rPr>
          <w:lang w:val="ca-ES"/>
        </w:rPr>
      </w:pPr>
      <w:r w:rsidRPr="00F91C6F">
        <w:rPr>
          <w:lang w:val="ca-ES"/>
        </w:rPr>
        <w:lastRenderedPageBreak/>
        <w:t xml:space="preserve">Taula 2. </w:t>
      </w:r>
      <w:r w:rsidR="00A56A20" w:rsidRPr="00F91C6F">
        <w:rPr>
          <w:lang w:val="ca-ES"/>
        </w:rPr>
        <w:t>Coeficient d'escolament a partir del cabal mesurat pels 7 dies anteriors al dia 03/05/2024</w:t>
      </w:r>
      <w:r w:rsidR="002B3736">
        <w:rPr>
          <w:lang w:val="ca-ES"/>
        </w:rPr>
        <w:t xml:space="preserve"> (entre el 26/04/2024 i el 02/05/2024, inclosos)</w:t>
      </w:r>
      <w:r w:rsidR="00A56A20" w:rsidRPr="00F91C6F">
        <w:rPr>
          <w:lang w:val="ca-ES"/>
        </w:rPr>
        <w:t xml:space="preserve">, per una selecció de punts amb estació d'aforament. </w:t>
      </w:r>
      <w:r w:rsidR="00814B1E" w:rsidRPr="00F91C6F">
        <w:rPr>
          <w:lang w:val="ca-ES"/>
        </w:rPr>
        <w:t xml:space="preserve">CE està calculat com la relació entre l'aportació del cabal observat i </w:t>
      </w:r>
      <w:r w:rsidR="003717F1" w:rsidRPr="00F91C6F">
        <w:rPr>
          <w:lang w:val="ca-ES"/>
        </w:rPr>
        <w:t>el volum</w:t>
      </w:r>
      <w:r w:rsidR="00814B1E" w:rsidRPr="00F91C6F">
        <w:rPr>
          <w:lang w:val="ca-ES"/>
        </w:rPr>
        <w:t xml:space="preserve"> </w:t>
      </w:r>
      <w:r w:rsidR="008B54A2" w:rsidRPr="00F91C6F">
        <w:rPr>
          <w:lang w:val="ca-ES"/>
        </w:rPr>
        <w:t>associa</w:t>
      </w:r>
      <w:r w:rsidR="003717F1" w:rsidRPr="00F91C6F">
        <w:rPr>
          <w:lang w:val="ca-ES"/>
        </w:rPr>
        <w:t xml:space="preserve">t </w:t>
      </w:r>
      <w:r w:rsidR="008B54A2" w:rsidRPr="00F91C6F">
        <w:rPr>
          <w:lang w:val="ca-ES"/>
        </w:rPr>
        <w:t xml:space="preserve">a la pluja en tota l'àrea de la conca. </w:t>
      </w:r>
      <w:r w:rsidR="00A56A20" w:rsidRPr="00F91C6F">
        <w:rPr>
          <w:lang w:val="ca-ES"/>
        </w:rPr>
        <w:t xml:space="preserve">En el cas d'existir un embassament important aigua amunt d'una estació, els càlculs de la pluja total </w:t>
      </w:r>
      <w:r w:rsidR="00DB1267" w:rsidRPr="00F91C6F">
        <w:rPr>
          <w:lang w:val="ca-ES"/>
        </w:rPr>
        <w:t xml:space="preserve">observada </w:t>
      </w:r>
      <w:r w:rsidR="00A56A20" w:rsidRPr="00F91C6F">
        <w:rPr>
          <w:lang w:val="ca-ES"/>
        </w:rPr>
        <w:t>dels 7 dies i el</w:t>
      </w:r>
      <w:r w:rsidR="00CB65BC" w:rsidRPr="00F91C6F">
        <w:rPr>
          <w:lang w:val="ca-ES"/>
        </w:rPr>
        <w:t xml:space="preserve">s volums associats </w:t>
      </w:r>
      <w:r w:rsidR="00A56A20" w:rsidRPr="00F91C6F">
        <w:rPr>
          <w:lang w:val="ca-ES"/>
        </w:rPr>
        <w:t>s'han fet eliminant l'àrea d'aigua amunt de l'embassament.</w:t>
      </w:r>
      <w:r w:rsidR="00342373" w:rsidRPr="00F91C6F">
        <w:rPr>
          <w:lang w:val="ca-ES"/>
        </w:rPr>
        <w:t xml:space="preserve"> En gris es marquen les estacions que no van funcionar </w:t>
      </w:r>
      <w:r w:rsidR="00380DAB" w:rsidRPr="00F91C6F">
        <w:rPr>
          <w:lang w:val="ca-ES"/>
        </w:rPr>
        <w:t>durant l'episodi</w:t>
      </w:r>
      <w:r w:rsidR="00342373" w:rsidRPr="00F91C6F">
        <w:rPr>
          <w:lang w:val="ca-ES"/>
        </w:rPr>
        <w:t>.</w:t>
      </w:r>
    </w:p>
    <w:tbl>
      <w:tblPr>
        <w:tblW w:w="0" w:type="auto"/>
        <w:jc w:val="center"/>
        <w:tblLook w:val="04A0" w:firstRow="1" w:lastRow="0" w:firstColumn="1" w:lastColumn="0" w:noHBand="0" w:noVBand="1"/>
      </w:tblPr>
      <w:tblGrid>
        <w:gridCol w:w="1928"/>
        <w:gridCol w:w="2381"/>
        <w:gridCol w:w="1474"/>
        <w:gridCol w:w="1134"/>
        <w:gridCol w:w="1134"/>
        <w:gridCol w:w="1134"/>
      </w:tblGrid>
      <w:tr w:rsidR="005245D1" w:rsidRPr="00F91C6F" w:rsidTr="00342373">
        <w:trPr>
          <w:trHeight w:val="238"/>
          <w:jc w:val="center"/>
        </w:trPr>
        <w:tc>
          <w:tcPr>
            <w:tcW w:w="1928" w:type="dxa"/>
            <w:tcBorders>
              <w:top w:val="single" w:sz="4" w:space="0" w:color="auto"/>
              <w:left w:val="nil"/>
              <w:bottom w:val="single" w:sz="4" w:space="0" w:color="auto"/>
              <w:right w:val="nil"/>
            </w:tcBorders>
            <w:shd w:val="clear" w:color="auto" w:fill="auto"/>
            <w:noWrap/>
            <w:vAlign w:val="center"/>
            <w:hideMark/>
          </w:tcPr>
          <w:p w:rsidR="005245D1" w:rsidRPr="00F91C6F" w:rsidRDefault="005245D1" w:rsidP="00A1793C">
            <w:pPr>
              <w:jc w:val="left"/>
              <w:rPr>
                <w:rFonts w:eastAsia="Times New Roman" w:cs="Tahoma"/>
                <w:b/>
                <w:bCs/>
                <w:i/>
                <w:iCs/>
                <w:color w:val="000000"/>
                <w:szCs w:val="18"/>
                <w:lang w:val="ca-ES" w:eastAsia="en-GB"/>
              </w:rPr>
            </w:pPr>
          </w:p>
          <w:p w:rsidR="00342373" w:rsidRPr="00F91C6F" w:rsidRDefault="00342373" w:rsidP="00A1793C">
            <w:pPr>
              <w:jc w:val="left"/>
              <w:rPr>
                <w:rFonts w:eastAsia="Times New Roman" w:cs="Tahoma"/>
                <w:b/>
                <w:bCs/>
                <w:i/>
                <w:iCs/>
                <w:color w:val="000000"/>
                <w:szCs w:val="18"/>
                <w:lang w:val="ca-ES" w:eastAsia="en-GB"/>
              </w:rPr>
            </w:pPr>
          </w:p>
        </w:tc>
        <w:tc>
          <w:tcPr>
            <w:tcW w:w="2381" w:type="dxa"/>
            <w:tcBorders>
              <w:top w:val="single" w:sz="4" w:space="0" w:color="auto"/>
              <w:left w:val="nil"/>
              <w:bottom w:val="single" w:sz="4" w:space="0" w:color="auto"/>
              <w:right w:val="nil"/>
            </w:tcBorders>
            <w:shd w:val="clear" w:color="auto" w:fill="auto"/>
            <w:noWrap/>
            <w:vAlign w:val="center"/>
            <w:hideMark/>
          </w:tcPr>
          <w:p w:rsidR="005245D1" w:rsidRPr="00F91C6F" w:rsidRDefault="005245D1" w:rsidP="00A1793C">
            <w:pPr>
              <w:jc w:val="left"/>
              <w:rPr>
                <w:rFonts w:eastAsia="Times New Roman" w:cs="Tahoma"/>
                <w:b/>
                <w:bCs/>
                <w:i/>
                <w:iCs/>
                <w:color w:val="000000"/>
                <w:szCs w:val="18"/>
                <w:lang w:val="ca-ES" w:eastAsia="en-GB"/>
              </w:rPr>
            </w:pPr>
            <w:r w:rsidRPr="00F91C6F">
              <w:rPr>
                <w:rFonts w:eastAsia="Times New Roman" w:cs="Tahoma"/>
                <w:b/>
                <w:bCs/>
                <w:i/>
                <w:iCs/>
                <w:color w:val="000000"/>
                <w:szCs w:val="18"/>
                <w:lang w:val="ca-ES" w:eastAsia="en-GB"/>
              </w:rPr>
              <w:t>nom punt</w:t>
            </w:r>
          </w:p>
        </w:tc>
        <w:tc>
          <w:tcPr>
            <w:tcW w:w="1474" w:type="dxa"/>
            <w:tcBorders>
              <w:top w:val="single" w:sz="4" w:space="0" w:color="auto"/>
              <w:left w:val="nil"/>
              <w:bottom w:val="single" w:sz="4" w:space="0" w:color="auto"/>
              <w:right w:val="nil"/>
            </w:tcBorders>
            <w:shd w:val="clear" w:color="auto" w:fill="auto"/>
            <w:noWrap/>
            <w:vAlign w:val="center"/>
            <w:hideMark/>
          </w:tcPr>
          <w:p w:rsidR="005245D1" w:rsidRPr="00F91C6F" w:rsidRDefault="005245D1" w:rsidP="00A1793C">
            <w:pPr>
              <w:jc w:val="left"/>
              <w:rPr>
                <w:rFonts w:eastAsia="Times New Roman" w:cs="Tahoma"/>
                <w:b/>
                <w:bCs/>
                <w:i/>
                <w:iCs/>
                <w:color w:val="000000"/>
                <w:szCs w:val="18"/>
                <w:lang w:val="ca-ES" w:eastAsia="en-GB"/>
              </w:rPr>
            </w:pPr>
            <w:r w:rsidRPr="00F91C6F">
              <w:rPr>
                <w:rFonts w:eastAsia="Times New Roman" w:cs="Tahoma"/>
                <w:b/>
                <w:bCs/>
                <w:i/>
                <w:iCs/>
                <w:color w:val="000000"/>
                <w:szCs w:val="18"/>
                <w:lang w:val="ca-ES" w:eastAsia="en-GB"/>
              </w:rPr>
              <w:t>codi estació</w:t>
            </w:r>
          </w:p>
        </w:tc>
        <w:tc>
          <w:tcPr>
            <w:tcW w:w="1134" w:type="dxa"/>
            <w:tcBorders>
              <w:top w:val="single" w:sz="4" w:space="0" w:color="auto"/>
              <w:left w:val="nil"/>
              <w:bottom w:val="single" w:sz="4" w:space="0" w:color="auto"/>
              <w:right w:val="nil"/>
            </w:tcBorders>
            <w:shd w:val="clear" w:color="auto" w:fill="auto"/>
            <w:noWrap/>
            <w:vAlign w:val="center"/>
            <w:hideMark/>
          </w:tcPr>
          <w:p w:rsidR="005245D1" w:rsidRPr="00F91C6F" w:rsidRDefault="00342373" w:rsidP="00A1793C">
            <w:pPr>
              <w:jc w:val="center"/>
              <w:rPr>
                <w:rFonts w:eastAsia="Times New Roman" w:cs="Tahoma"/>
                <w:b/>
                <w:bCs/>
                <w:i/>
                <w:iCs/>
                <w:color w:val="000000"/>
                <w:szCs w:val="18"/>
                <w:lang w:val="ca-ES" w:eastAsia="en-GB"/>
              </w:rPr>
            </w:pPr>
            <w:r w:rsidRPr="00F91C6F">
              <w:rPr>
                <w:rFonts w:eastAsia="Times New Roman" w:cs="Tahoma"/>
                <w:b/>
                <w:bCs/>
                <w:i/>
                <w:iCs/>
                <w:color w:val="000000"/>
                <w:szCs w:val="18"/>
                <w:lang w:val="ca-ES" w:eastAsia="en-GB"/>
              </w:rPr>
              <w:t>à</w:t>
            </w:r>
            <w:r w:rsidR="005245D1" w:rsidRPr="00F91C6F">
              <w:rPr>
                <w:rFonts w:eastAsia="Times New Roman" w:cs="Tahoma"/>
                <w:b/>
                <w:bCs/>
                <w:i/>
                <w:iCs/>
                <w:color w:val="000000"/>
                <w:szCs w:val="18"/>
                <w:lang w:val="ca-ES" w:eastAsia="en-GB"/>
              </w:rPr>
              <w:t>rea</w:t>
            </w:r>
          </w:p>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[km</w:t>
            </w:r>
            <w:r w:rsidRPr="00F91C6F">
              <w:rPr>
                <w:rFonts w:eastAsia="Times New Roman" w:cs="Tahoma"/>
                <w:color w:val="000000"/>
                <w:szCs w:val="18"/>
                <w:vertAlign w:val="superscript"/>
                <w:lang w:val="ca-ES" w:eastAsia="en-GB"/>
              </w:rPr>
              <w:t>2</w:t>
            </w:r>
            <w:r w:rsidRPr="00F91C6F">
              <w:rPr>
                <w:rFonts w:eastAsia="Times New Roman" w:cs="Tahoma"/>
                <w:color w:val="000000"/>
                <w:szCs w:val="18"/>
                <w:lang w:val="ca-ES" w:eastAsia="en-GB"/>
              </w:rPr>
              <w:t>]</w:t>
            </w:r>
          </w:p>
        </w:tc>
        <w:tc>
          <w:tcPr>
            <w:tcW w:w="1134" w:type="dxa"/>
            <w:tcBorders>
              <w:top w:val="single" w:sz="4" w:space="0" w:color="auto"/>
              <w:left w:val="nil"/>
              <w:bottom w:val="single" w:sz="4" w:space="0" w:color="auto"/>
              <w:right w:val="nil"/>
            </w:tcBorders>
            <w:shd w:val="clear" w:color="auto" w:fill="auto"/>
            <w:noWrap/>
            <w:vAlign w:val="center"/>
            <w:hideMark/>
          </w:tcPr>
          <w:p w:rsidR="005245D1" w:rsidRPr="00F91C6F" w:rsidRDefault="005245D1" w:rsidP="00A1793C">
            <w:pPr>
              <w:jc w:val="center"/>
              <w:rPr>
                <w:rFonts w:eastAsia="Times New Roman" w:cs="Tahoma"/>
                <w:b/>
                <w:bCs/>
                <w:i/>
                <w:iCs/>
                <w:color w:val="000000"/>
                <w:szCs w:val="18"/>
                <w:lang w:val="ca-ES" w:eastAsia="en-GB"/>
              </w:rPr>
            </w:pPr>
            <w:r w:rsidRPr="00F91C6F">
              <w:rPr>
                <w:rFonts w:eastAsia="Times New Roman" w:cs="Tahoma"/>
                <w:b/>
                <w:bCs/>
                <w:i/>
                <w:iCs/>
                <w:color w:val="000000"/>
                <w:szCs w:val="18"/>
                <w:lang w:val="ca-ES" w:eastAsia="en-GB"/>
              </w:rPr>
              <w:t>pluja</w:t>
            </w:r>
          </w:p>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[mm]</w:t>
            </w:r>
          </w:p>
        </w:tc>
        <w:tc>
          <w:tcPr>
            <w:tcW w:w="1134" w:type="dxa"/>
            <w:tcBorders>
              <w:top w:val="single" w:sz="4" w:space="0" w:color="auto"/>
              <w:left w:val="nil"/>
              <w:bottom w:val="single" w:sz="4" w:space="0" w:color="auto"/>
              <w:right w:val="nil"/>
            </w:tcBorders>
            <w:shd w:val="clear" w:color="auto" w:fill="auto"/>
            <w:noWrap/>
            <w:vAlign w:val="center"/>
            <w:hideMark/>
          </w:tcPr>
          <w:p w:rsidR="005245D1" w:rsidRPr="00F91C6F" w:rsidRDefault="005245D1" w:rsidP="00A1793C">
            <w:pPr>
              <w:jc w:val="center"/>
              <w:rPr>
                <w:rFonts w:eastAsia="Times New Roman" w:cs="Tahoma"/>
                <w:b/>
                <w:bCs/>
                <w:i/>
                <w:iCs/>
                <w:color w:val="000000"/>
                <w:szCs w:val="18"/>
                <w:lang w:val="ca-ES" w:eastAsia="en-GB"/>
              </w:rPr>
            </w:pPr>
            <w:r w:rsidRPr="00F91C6F">
              <w:rPr>
                <w:rFonts w:eastAsia="Times New Roman" w:cs="Tahoma"/>
                <w:b/>
                <w:bCs/>
                <w:i/>
                <w:iCs/>
                <w:color w:val="000000"/>
                <w:szCs w:val="18"/>
                <w:lang w:val="ca-ES" w:eastAsia="en-GB"/>
              </w:rPr>
              <w:t>CE</w:t>
            </w:r>
          </w:p>
        </w:tc>
      </w:tr>
      <w:tr w:rsidR="005245D1" w:rsidRPr="00F91C6F" w:rsidTr="00342373">
        <w:trPr>
          <w:trHeight w:val="238"/>
          <w:jc w:val="center"/>
        </w:trPr>
        <w:tc>
          <w:tcPr>
            <w:tcW w:w="1928" w:type="dxa"/>
            <w:tcBorders>
              <w:top w:val="single" w:sz="4" w:space="0" w:color="auto"/>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Muga_P3</w:t>
            </w:r>
          </w:p>
        </w:tc>
        <w:tc>
          <w:tcPr>
            <w:tcW w:w="2381" w:type="dxa"/>
            <w:tcBorders>
              <w:top w:val="single" w:sz="4" w:space="0" w:color="auto"/>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EmbDarnius</w:t>
            </w:r>
            <w:proofErr w:type="spellEnd"/>
          </w:p>
        </w:tc>
        <w:tc>
          <w:tcPr>
            <w:tcW w:w="1474" w:type="dxa"/>
            <w:tcBorders>
              <w:top w:val="single" w:sz="4" w:space="0" w:color="auto"/>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026E01VE</w:t>
            </w:r>
          </w:p>
        </w:tc>
        <w:tc>
          <w:tcPr>
            <w:tcW w:w="1134" w:type="dxa"/>
            <w:tcBorders>
              <w:top w:val="single" w:sz="4" w:space="0" w:color="auto"/>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185.1</w:t>
            </w:r>
          </w:p>
        </w:tc>
        <w:tc>
          <w:tcPr>
            <w:tcW w:w="1134" w:type="dxa"/>
            <w:tcBorders>
              <w:top w:val="single" w:sz="4" w:space="0" w:color="auto"/>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123.4</w:t>
            </w:r>
          </w:p>
        </w:tc>
        <w:tc>
          <w:tcPr>
            <w:tcW w:w="1134" w:type="dxa"/>
            <w:tcBorders>
              <w:top w:val="single" w:sz="4" w:space="0" w:color="auto"/>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0.116</w:t>
            </w:r>
          </w:p>
        </w:tc>
      </w:tr>
      <w:tr w:rsidR="005245D1" w:rsidRPr="00F91C6F" w:rsidTr="001A02A3">
        <w:trPr>
          <w:trHeight w:val="238"/>
          <w:jc w:val="center"/>
        </w:trPr>
        <w:tc>
          <w:tcPr>
            <w:tcW w:w="1928"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Muga_SC3</w:t>
            </w:r>
          </w:p>
        </w:tc>
        <w:tc>
          <w:tcPr>
            <w:tcW w:w="2381"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Peralada-Llobregat</w:t>
            </w:r>
          </w:p>
        </w:tc>
        <w:tc>
          <w:tcPr>
            <w:tcW w:w="147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032R01CR</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310.9</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117.9</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0.003</w:t>
            </w:r>
          </w:p>
        </w:tc>
      </w:tr>
      <w:tr w:rsidR="005245D1" w:rsidRPr="00F91C6F" w:rsidTr="001A02A3">
        <w:trPr>
          <w:trHeight w:val="238"/>
          <w:jc w:val="center"/>
        </w:trPr>
        <w:tc>
          <w:tcPr>
            <w:tcW w:w="1928" w:type="dxa"/>
            <w:tcBorders>
              <w:top w:val="nil"/>
              <w:left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Muga_P7</w:t>
            </w:r>
          </w:p>
        </w:tc>
        <w:tc>
          <w:tcPr>
            <w:tcW w:w="2381" w:type="dxa"/>
            <w:tcBorders>
              <w:top w:val="nil"/>
              <w:left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StaLlogaia</w:t>
            </w:r>
            <w:proofErr w:type="spellEnd"/>
            <w:r w:rsidRPr="00F91C6F">
              <w:rPr>
                <w:rFonts w:eastAsia="Times New Roman" w:cs="Tahoma"/>
                <w:color w:val="000000"/>
                <w:szCs w:val="18"/>
                <w:lang w:val="ca-ES" w:eastAsia="en-GB"/>
              </w:rPr>
              <w:t>-Manol</w:t>
            </w:r>
          </w:p>
        </w:tc>
        <w:tc>
          <w:tcPr>
            <w:tcW w:w="1474" w:type="dxa"/>
            <w:tcBorders>
              <w:top w:val="nil"/>
              <w:left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034R01CR</w:t>
            </w:r>
          </w:p>
        </w:tc>
        <w:tc>
          <w:tcPr>
            <w:tcW w:w="1134" w:type="dxa"/>
            <w:tcBorders>
              <w:top w:val="nil"/>
              <w:left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160.2</w:t>
            </w:r>
          </w:p>
        </w:tc>
        <w:tc>
          <w:tcPr>
            <w:tcW w:w="1134" w:type="dxa"/>
            <w:tcBorders>
              <w:top w:val="nil"/>
              <w:left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131.6</w:t>
            </w:r>
          </w:p>
        </w:tc>
        <w:tc>
          <w:tcPr>
            <w:tcW w:w="1134" w:type="dxa"/>
            <w:tcBorders>
              <w:top w:val="nil"/>
              <w:left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0.001</w:t>
            </w:r>
          </w:p>
        </w:tc>
      </w:tr>
      <w:tr w:rsidR="005245D1" w:rsidRPr="00F91C6F" w:rsidTr="001A02A3">
        <w:trPr>
          <w:trHeight w:val="238"/>
          <w:jc w:val="center"/>
        </w:trPr>
        <w:tc>
          <w:tcPr>
            <w:tcW w:w="1928" w:type="dxa"/>
            <w:tcBorders>
              <w:top w:val="nil"/>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Muga_P9</w:t>
            </w:r>
          </w:p>
        </w:tc>
        <w:tc>
          <w:tcPr>
            <w:tcW w:w="2381" w:type="dxa"/>
            <w:tcBorders>
              <w:top w:val="nil"/>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Castello</w:t>
            </w:r>
            <w:proofErr w:type="spellEnd"/>
            <w:r w:rsidRPr="00F91C6F">
              <w:rPr>
                <w:rFonts w:eastAsia="Times New Roman" w:cs="Tahoma"/>
                <w:color w:val="000000"/>
                <w:szCs w:val="18"/>
                <w:lang w:val="ca-ES" w:eastAsia="en-GB"/>
              </w:rPr>
              <w:t>-Muga</w:t>
            </w:r>
          </w:p>
        </w:tc>
        <w:tc>
          <w:tcPr>
            <w:tcW w:w="1474" w:type="dxa"/>
            <w:tcBorders>
              <w:top w:val="nil"/>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037R01CR</w:t>
            </w:r>
          </w:p>
        </w:tc>
        <w:tc>
          <w:tcPr>
            <w:tcW w:w="1134" w:type="dxa"/>
            <w:tcBorders>
              <w:top w:val="nil"/>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573.1</w:t>
            </w:r>
          </w:p>
        </w:tc>
        <w:tc>
          <w:tcPr>
            <w:tcW w:w="1134" w:type="dxa"/>
            <w:tcBorders>
              <w:top w:val="nil"/>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118.7</w:t>
            </w:r>
          </w:p>
        </w:tc>
        <w:tc>
          <w:tcPr>
            <w:tcW w:w="1134" w:type="dxa"/>
            <w:tcBorders>
              <w:top w:val="nil"/>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0.004</w:t>
            </w:r>
          </w:p>
        </w:tc>
      </w:tr>
      <w:tr w:rsidR="001A02A3" w:rsidRPr="00F91C6F" w:rsidTr="001A02A3">
        <w:trPr>
          <w:trHeight w:val="238"/>
          <w:jc w:val="center"/>
        </w:trPr>
        <w:tc>
          <w:tcPr>
            <w:tcW w:w="1928" w:type="dxa"/>
            <w:tcBorders>
              <w:top w:val="single" w:sz="4" w:space="0" w:color="auto"/>
              <w:left w:val="nil"/>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Fluvia_P2</w:t>
            </w:r>
          </w:p>
        </w:tc>
        <w:tc>
          <w:tcPr>
            <w:tcW w:w="2381" w:type="dxa"/>
            <w:tcBorders>
              <w:top w:val="single" w:sz="4" w:space="0" w:color="auto"/>
              <w:left w:val="nil"/>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Olot</w:t>
            </w:r>
          </w:p>
        </w:tc>
        <w:tc>
          <w:tcPr>
            <w:tcW w:w="1474" w:type="dxa"/>
            <w:tcBorders>
              <w:top w:val="single" w:sz="4" w:space="0" w:color="auto"/>
              <w:left w:val="nil"/>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040R01CR</w:t>
            </w:r>
          </w:p>
        </w:tc>
        <w:tc>
          <w:tcPr>
            <w:tcW w:w="1134" w:type="dxa"/>
            <w:tcBorders>
              <w:top w:val="single" w:sz="4" w:space="0" w:color="auto"/>
              <w:left w:val="nil"/>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133.6</w:t>
            </w:r>
          </w:p>
        </w:tc>
        <w:tc>
          <w:tcPr>
            <w:tcW w:w="1134" w:type="dxa"/>
            <w:tcBorders>
              <w:top w:val="single" w:sz="4" w:space="0" w:color="auto"/>
              <w:left w:val="nil"/>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107.5</w:t>
            </w:r>
          </w:p>
        </w:tc>
        <w:tc>
          <w:tcPr>
            <w:tcW w:w="1134" w:type="dxa"/>
            <w:tcBorders>
              <w:top w:val="single" w:sz="4" w:space="0" w:color="auto"/>
              <w:left w:val="nil"/>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0.042</w:t>
            </w:r>
          </w:p>
        </w:tc>
      </w:tr>
      <w:tr w:rsidR="001A02A3" w:rsidRPr="00F91C6F" w:rsidTr="001A02A3">
        <w:trPr>
          <w:trHeight w:val="238"/>
          <w:jc w:val="center"/>
        </w:trPr>
        <w:tc>
          <w:tcPr>
            <w:tcW w:w="1928" w:type="dxa"/>
            <w:tcBorders>
              <w:top w:val="nil"/>
              <w:left w:val="nil"/>
              <w:bottom w:val="single" w:sz="4" w:space="0" w:color="auto"/>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Fluvia_P7</w:t>
            </w:r>
          </w:p>
        </w:tc>
        <w:tc>
          <w:tcPr>
            <w:tcW w:w="2381" w:type="dxa"/>
            <w:tcBorders>
              <w:top w:val="nil"/>
              <w:left w:val="nil"/>
              <w:bottom w:val="single" w:sz="4" w:space="0" w:color="auto"/>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Esponella</w:t>
            </w:r>
            <w:proofErr w:type="spellEnd"/>
          </w:p>
        </w:tc>
        <w:tc>
          <w:tcPr>
            <w:tcW w:w="1474" w:type="dxa"/>
            <w:tcBorders>
              <w:top w:val="nil"/>
              <w:left w:val="nil"/>
              <w:bottom w:val="single" w:sz="4" w:space="0" w:color="auto"/>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046R01CR</w:t>
            </w:r>
          </w:p>
        </w:tc>
        <w:tc>
          <w:tcPr>
            <w:tcW w:w="1134" w:type="dxa"/>
            <w:tcBorders>
              <w:top w:val="nil"/>
              <w:left w:val="nil"/>
              <w:bottom w:val="single" w:sz="4" w:space="0" w:color="auto"/>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804.5</w:t>
            </w:r>
          </w:p>
        </w:tc>
        <w:tc>
          <w:tcPr>
            <w:tcW w:w="1134" w:type="dxa"/>
            <w:tcBorders>
              <w:top w:val="nil"/>
              <w:left w:val="nil"/>
              <w:bottom w:val="single" w:sz="4" w:space="0" w:color="auto"/>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122.2</w:t>
            </w:r>
          </w:p>
        </w:tc>
        <w:tc>
          <w:tcPr>
            <w:tcW w:w="1134" w:type="dxa"/>
            <w:tcBorders>
              <w:top w:val="nil"/>
              <w:left w:val="nil"/>
              <w:bottom w:val="single" w:sz="4" w:space="0" w:color="auto"/>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0.048</w:t>
            </w:r>
          </w:p>
        </w:tc>
      </w:tr>
      <w:tr w:rsidR="005245D1" w:rsidRPr="00F91C6F" w:rsidTr="001A02A3">
        <w:trPr>
          <w:trHeight w:val="238"/>
          <w:jc w:val="center"/>
        </w:trPr>
        <w:tc>
          <w:tcPr>
            <w:tcW w:w="1928" w:type="dxa"/>
            <w:tcBorders>
              <w:top w:val="single" w:sz="4" w:space="0" w:color="auto"/>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Ter_P1</w:t>
            </w:r>
          </w:p>
        </w:tc>
        <w:tc>
          <w:tcPr>
            <w:tcW w:w="2381" w:type="dxa"/>
            <w:tcBorders>
              <w:top w:val="single" w:sz="4" w:space="0" w:color="auto"/>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CalGat</w:t>
            </w:r>
            <w:proofErr w:type="spellEnd"/>
            <w:r w:rsidRPr="00F91C6F">
              <w:rPr>
                <w:rFonts w:eastAsia="Times New Roman" w:cs="Tahoma"/>
                <w:color w:val="000000"/>
                <w:szCs w:val="18"/>
                <w:lang w:val="ca-ES" w:eastAsia="en-GB"/>
              </w:rPr>
              <w:t>-Ter</w:t>
            </w:r>
          </w:p>
        </w:tc>
        <w:tc>
          <w:tcPr>
            <w:tcW w:w="1474" w:type="dxa"/>
            <w:tcBorders>
              <w:top w:val="single" w:sz="4" w:space="0" w:color="auto"/>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3358409</w:t>
            </w:r>
          </w:p>
        </w:tc>
        <w:tc>
          <w:tcPr>
            <w:tcW w:w="1134" w:type="dxa"/>
            <w:tcBorders>
              <w:top w:val="single" w:sz="4" w:space="0" w:color="auto"/>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301.7</w:t>
            </w:r>
          </w:p>
        </w:tc>
        <w:tc>
          <w:tcPr>
            <w:tcW w:w="1134" w:type="dxa"/>
            <w:tcBorders>
              <w:top w:val="single" w:sz="4" w:space="0" w:color="auto"/>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115.6</w:t>
            </w:r>
          </w:p>
        </w:tc>
        <w:tc>
          <w:tcPr>
            <w:tcW w:w="1134" w:type="dxa"/>
            <w:tcBorders>
              <w:top w:val="single" w:sz="4" w:space="0" w:color="auto"/>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0.089</w:t>
            </w:r>
          </w:p>
        </w:tc>
      </w:tr>
      <w:tr w:rsidR="005245D1" w:rsidRPr="00F91C6F" w:rsidTr="004461EF">
        <w:trPr>
          <w:trHeight w:val="238"/>
          <w:jc w:val="center"/>
        </w:trPr>
        <w:tc>
          <w:tcPr>
            <w:tcW w:w="1928"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Ter_P3</w:t>
            </w:r>
          </w:p>
        </w:tc>
        <w:tc>
          <w:tcPr>
            <w:tcW w:w="2381"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RipollStaMaria</w:t>
            </w:r>
            <w:proofErr w:type="spellEnd"/>
          </w:p>
        </w:tc>
        <w:tc>
          <w:tcPr>
            <w:tcW w:w="1474"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3358425</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737.6</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120.9</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0.154</w:t>
            </w:r>
          </w:p>
        </w:tc>
      </w:tr>
      <w:tr w:rsidR="005245D1" w:rsidRPr="00F91C6F" w:rsidTr="00342373">
        <w:trPr>
          <w:trHeight w:val="238"/>
          <w:jc w:val="center"/>
        </w:trPr>
        <w:tc>
          <w:tcPr>
            <w:tcW w:w="1928"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Ter_SC3</w:t>
            </w:r>
          </w:p>
        </w:tc>
        <w:tc>
          <w:tcPr>
            <w:tcW w:w="2381"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TorelloGes</w:t>
            </w:r>
            <w:proofErr w:type="spellEnd"/>
          </w:p>
        </w:tc>
        <w:tc>
          <w:tcPr>
            <w:tcW w:w="1474"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3106574</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88.4</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97.6</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0.083</w:t>
            </w:r>
          </w:p>
        </w:tc>
      </w:tr>
      <w:tr w:rsidR="005245D1" w:rsidRPr="00F91C6F" w:rsidTr="001A02A3">
        <w:trPr>
          <w:trHeight w:val="238"/>
          <w:jc w:val="center"/>
        </w:trPr>
        <w:tc>
          <w:tcPr>
            <w:tcW w:w="1928"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Ter_SC4</w:t>
            </w:r>
          </w:p>
        </w:tc>
        <w:tc>
          <w:tcPr>
            <w:tcW w:w="2381"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MasiesGurri</w:t>
            </w:r>
            <w:proofErr w:type="spellEnd"/>
          </w:p>
        </w:tc>
        <w:tc>
          <w:tcPr>
            <w:tcW w:w="147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071R01CR</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249.6</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67.7</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0.036</w:t>
            </w:r>
          </w:p>
        </w:tc>
      </w:tr>
      <w:tr w:rsidR="005245D1" w:rsidRPr="00F91C6F" w:rsidTr="00342373">
        <w:trPr>
          <w:trHeight w:val="238"/>
          <w:jc w:val="center"/>
        </w:trPr>
        <w:tc>
          <w:tcPr>
            <w:tcW w:w="1928"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Ter_P5A</w:t>
            </w:r>
          </w:p>
        </w:tc>
        <w:tc>
          <w:tcPr>
            <w:tcW w:w="2381"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MasiesRodaTer</w:t>
            </w:r>
            <w:proofErr w:type="spellEnd"/>
          </w:p>
        </w:tc>
        <w:tc>
          <w:tcPr>
            <w:tcW w:w="1474"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3358430</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1137.4</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106.6</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0.133</w:t>
            </w:r>
          </w:p>
        </w:tc>
      </w:tr>
      <w:tr w:rsidR="005245D1" w:rsidRPr="00F91C6F" w:rsidTr="001A02A3">
        <w:trPr>
          <w:trHeight w:val="238"/>
          <w:jc w:val="center"/>
        </w:trPr>
        <w:tc>
          <w:tcPr>
            <w:tcW w:w="1928"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Ter_P10A</w:t>
            </w:r>
          </w:p>
        </w:tc>
        <w:tc>
          <w:tcPr>
            <w:tcW w:w="2381"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GironaDevesa</w:t>
            </w:r>
            <w:proofErr w:type="spellEnd"/>
            <w:r w:rsidRPr="00F91C6F">
              <w:rPr>
                <w:rFonts w:eastAsia="Times New Roman" w:cs="Tahoma"/>
                <w:color w:val="000000"/>
                <w:szCs w:val="18"/>
                <w:lang w:val="ca-ES" w:eastAsia="en-GB"/>
              </w:rPr>
              <w:t>-Ter</w:t>
            </w:r>
          </w:p>
        </w:tc>
        <w:tc>
          <w:tcPr>
            <w:tcW w:w="147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083R01CR</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456.0</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103.0</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0.048</w:t>
            </w:r>
          </w:p>
        </w:tc>
      </w:tr>
      <w:tr w:rsidR="005245D1" w:rsidRPr="00F91C6F" w:rsidTr="001A02A3">
        <w:trPr>
          <w:trHeight w:val="238"/>
          <w:jc w:val="center"/>
        </w:trPr>
        <w:tc>
          <w:tcPr>
            <w:tcW w:w="1928"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Ter_P12</w:t>
            </w:r>
          </w:p>
        </w:tc>
        <w:tc>
          <w:tcPr>
            <w:tcW w:w="2381"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Girona-Onyar</w:t>
            </w:r>
          </w:p>
        </w:tc>
        <w:tc>
          <w:tcPr>
            <w:tcW w:w="147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088R01CR</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296.7</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109.2</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0.019</w:t>
            </w:r>
          </w:p>
        </w:tc>
      </w:tr>
      <w:tr w:rsidR="005245D1" w:rsidRPr="00F91C6F" w:rsidTr="001A02A3">
        <w:trPr>
          <w:trHeight w:val="238"/>
          <w:jc w:val="center"/>
        </w:trPr>
        <w:tc>
          <w:tcPr>
            <w:tcW w:w="1928"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Ter_SC8</w:t>
            </w:r>
          </w:p>
        </w:tc>
        <w:tc>
          <w:tcPr>
            <w:tcW w:w="2381"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Riudellots-Onyar</w:t>
            </w:r>
          </w:p>
        </w:tc>
        <w:tc>
          <w:tcPr>
            <w:tcW w:w="147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086R02CR</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82.4</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124.4</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0.041</w:t>
            </w:r>
          </w:p>
        </w:tc>
      </w:tr>
      <w:tr w:rsidR="005245D1" w:rsidRPr="00F91C6F" w:rsidTr="00342373">
        <w:trPr>
          <w:trHeight w:val="238"/>
          <w:jc w:val="center"/>
        </w:trPr>
        <w:tc>
          <w:tcPr>
            <w:tcW w:w="1928"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Ter_SC9</w:t>
            </w:r>
          </w:p>
        </w:tc>
        <w:tc>
          <w:tcPr>
            <w:tcW w:w="2381"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Riudellots-</w:t>
            </w:r>
            <w:proofErr w:type="spellStart"/>
            <w:r w:rsidRPr="00F91C6F">
              <w:rPr>
                <w:rFonts w:eastAsia="Times New Roman" w:cs="Tahoma"/>
                <w:color w:val="000000"/>
                <w:szCs w:val="18"/>
                <w:lang w:val="ca-ES" w:eastAsia="en-GB"/>
              </w:rPr>
              <w:t>Gotarra</w:t>
            </w:r>
            <w:proofErr w:type="spellEnd"/>
          </w:p>
        </w:tc>
        <w:tc>
          <w:tcPr>
            <w:tcW w:w="1474"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086R01CR</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137.3</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97.5</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0.077</w:t>
            </w:r>
          </w:p>
        </w:tc>
      </w:tr>
      <w:tr w:rsidR="005245D1" w:rsidRPr="00F91C6F" w:rsidTr="001A02A3">
        <w:trPr>
          <w:trHeight w:val="238"/>
          <w:jc w:val="center"/>
        </w:trPr>
        <w:tc>
          <w:tcPr>
            <w:tcW w:w="1928"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Ter_P13</w:t>
            </w:r>
          </w:p>
        </w:tc>
        <w:tc>
          <w:tcPr>
            <w:tcW w:w="2381"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Bisbal-</w:t>
            </w:r>
            <w:proofErr w:type="spellStart"/>
            <w:r w:rsidRPr="00F91C6F">
              <w:rPr>
                <w:rFonts w:eastAsia="Times New Roman" w:cs="Tahoma"/>
                <w:color w:val="000000"/>
                <w:szCs w:val="18"/>
                <w:lang w:val="ca-ES" w:eastAsia="en-GB"/>
              </w:rPr>
              <w:t>Daro</w:t>
            </w:r>
            <w:proofErr w:type="spellEnd"/>
          </w:p>
        </w:tc>
        <w:tc>
          <w:tcPr>
            <w:tcW w:w="147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097R01CR</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102.2</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91.2</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0.001</w:t>
            </w:r>
          </w:p>
        </w:tc>
      </w:tr>
      <w:tr w:rsidR="005245D1" w:rsidRPr="00F91C6F" w:rsidTr="001A02A3">
        <w:trPr>
          <w:trHeight w:val="238"/>
          <w:jc w:val="center"/>
        </w:trPr>
        <w:tc>
          <w:tcPr>
            <w:tcW w:w="1928"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Ter_P14</w:t>
            </w:r>
          </w:p>
        </w:tc>
        <w:tc>
          <w:tcPr>
            <w:tcW w:w="2381"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SerraDaro</w:t>
            </w:r>
            <w:proofErr w:type="spellEnd"/>
          </w:p>
        </w:tc>
        <w:tc>
          <w:tcPr>
            <w:tcW w:w="147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099R01CR</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175.7</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92.1</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0.000</w:t>
            </w:r>
          </w:p>
        </w:tc>
      </w:tr>
      <w:tr w:rsidR="005245D1" w:rsidRPr="00F91C6F" w:rsidTr="001A02A3">
        <w:trPr>
          <w:trHeight w:val="238"/>
          <w:jc w:val="center"/>
        </w:trPr>
        <w:tc>
          <w:tcPr>
            <w:tcW w:w="1928" w:type="dxa"/>
            <w:tcBorders>
              <w:top w:val="nil"/>
              <w:left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Ter_P15</w:t>
            </w:r>
          </w:p>
        </w:tc>
        <w:tc>
          <w:tcPr>
            <w:tcW w:w="2381" w:type="dxa"/>
            <w:tcBorders>
              <w:top w:val="nil"/>
              <w:left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Colomers</w:t>
            </w:r>
          </w:p>
        </w:tc>
        <w:tc>
          <w:tcPr>
            <w:tcW w:w="1474" w:type="dxa"/>
            <w:tcBorders>
              <w:top w:val="nil"/>
              <w:left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3227966</w:t>
            </w:r>
          </w:p>
        </w:tc>
        <w:tc>
          <w:tcPr>
            <w:tcW w:w="1134" w:type="dxa"/>
            <w:tcBorders>
              <w:top w:val="nil"/>
              <w:left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1123.1</w:t>
            </w:r>
          </w:p>
        </w:tc>
        <w:tc>
          <w:tcPr>
            <w:tcW w:w="1134" w:type="dxa"/>
            <w:tcBorders>
              <w:top w:val="nil"/>
              <w:left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111.2</w:t>
            </w:r>
          </w:p>
        </w:tc>
        <w:tc>
          <w:tcPr>
            <w:tcW w:w="1134" w:type="dxa"/>
            <w:tcBorders>
              <w:top w:val="nil"/>
              <w:left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0.029</w:t>
            </w:r>
          </w:p>
        </w:tc>
      </w:tr>
      <w:tr w:rsidR="005245D1" w:rsidRPr="00F91C6F" w:rsidTr="001A02A3">
        <w:trPr>
          <w:trHeight w:val="238"/>
          <w:jc w:val="center"/>
        </w:trPr>
        <w:tc>
          <w:tcPr>
            <w:tcW w:w="1928" w:type="dxa"/>
            <w:tcBorders>
              <w:top w:val="nil"/>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Ter_P16</w:t>
            </w:r>
          </w:p>
        </w:tc>
        <w:tc>
          <w:tcPr>
            <w:tcW w:w="2381" w:type="dxa"/>
            <w:tcBorders>
              <w:top w:val="nil"/>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Torroella</w:t>
            </w:r>
          </w:p>
        </w:tc>
        <w:tc>
          <w:tcPr>
            <w:tcW w:w="1474" w:type="dxa"/>
            <w:tcBorders>
              <w:top w:val="nil"/>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3235540</w:t>
            </w:r>
          </w:p>
        </w:tc>
        <w:tc>
          <w:tcPr>
            <w:tcW w:w="1134" w:type="dxa"/>
            <w:tcBorders>
              <w:top w:val="nil"/>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1370.3</w:t>
            </w:r>
          </w:p>
        </w:tc>
        <w:tc>
          <w:tcPr>
            <w:tcW w:w="1134" w:type="dxa"/>
            <w:tcBorders>
              <w:top w:val="nil"/>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108.1</w:t>
            </w:r>
          </w:p>
        </w:tc>
        <w:tc>
          <w:tcPr>
            <w:tcW w:w="1134" w:type="dxa"/>
            <w:tcBorders>
              <w:top w:val="nil"/>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0.028</w:t>
            </w:r>
          </w:p>
        </w:tc>
      </w:tr>
      <w:tr w:rsidR="001A02A3" w:rsidRPr="00F91C6F" w:rsidTr="001A02A3">
        <w:trPr>
          <w:trHeight w:val="238"/>
          <w:jc w:val="center"/>
        </w:trPr>
        <w:tc>
          <w:tcPr>
            <w:tcW w:w="1928" w:type="dxa"/>
            <w:tcBorders>
              <w:top w:val="single" w:sz="4" w:space="0" w:color="auto"/>
              <w:left w:val="nil"/>
              <w:bottom w:val="nil"/>
              <w:right w:val="nil"/>
            </w:tcBorders>
            <w:shd w:val="clear" w:color="auto" w:fill="auto"/>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Tordera_P5</w:t>
            </w:r>
          </w:p>
        </w:tc>
        <w:tc>
          <w:tcPr>
            <w:tcW w:w="2381" w:type="dxa"/>
            <w:tcBorders>
              <w:top w:val="single" w:sz="4" w:space="0" w:color="auto"/>
              <w:left w:val="nil"/>
              <w:bottom w:val="nil"/>
              <w:right w:val="nil"/>
            </w:tcBorders>
            <w:shd w:val="clear" w:color="auto" w:fill="auto"/>
            <w:noWrap/>
            <w:vAlign w:val="center"/>
            <w:hideMark/>
          </w:tcPr>
          <w:p w:rsidR="001A02A3" w:rsidRPr="00F91C6F" w:rsidRDefault="001A02A3"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StCeloni</w:t>
            </w:r>
            <w:proofErr w:type="spellEnd"/>
            <w:r w:rsidRPr="00F91C6F">
              <w:rPr>
                <w:rFonts w:eastAsia="Times New Roman" w:cs="Tahoma"/>
                <w:color w:val="000000"/>
                <w:szCs w:val="18"/>
                <w:lang w:val="ca-ES" w:eastAsia="en-GB"/>
              </w:rPr>
              <w:t>-Tordera</w:t>
            </w:r>
          </w:p>
        </w:tc>
        <w:tc>
          <w:tcPr>
            <w:tcW w:w="1474" w:type="dxa"/>
            <w:tcBorders>
              <w:top w:val="single" w:sz="4" w:space="0" w:color="auto"/>
              <w:left w:val="nil"/>
              <w:bottom w:val="nil"/>
              <w:right w:val="nil"/>
            </w:tcBorders>
            <w:shd w:val="clear" w:color="auto" w:fill="auto"/>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109R01CR</w:t>
            </w:r>
          </w:p>
        </w:tc>
        <w:tc>
          <w:tcPr>
            <w:tcW w:w="1134" w:type="dxa"/>
            <w:tcBorders>
              <w:top w:val="single" w:sz="4" w:space="0" w:color="auto"/>
              <w:left w:val="nil"/>
              <w:bottom w:val="nil"/>
              <w:right w:val="nil"/>
            </w:tcBorders>
            <w:shd w:val="clear" w:color="auto" w:fill="auto"/>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124.0</w:t>
            </w:r>
          </w:p>
        </w:tc>
        <w:tc>
          <w:tcPr>
            <w:tcW w:w="1134" w:type="dxa"/>
            <w:tcBorders>
              <w:top w:val="single" w:sz="4" w:space="0" w:color="auto"/>
              <w:left w:val="nil"/>
              <w:bottom w:val="nil"/>
              <w:right w:val="nil"/>
            </w:tcBorders>
            <w:shd w:val="clear" w:color="auto" w:fill="auto"/>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82.8</w:t>
            </w:r>
          </w:p>
        </w:tc>
        <w:tc>
          <w:tcPr>
            <w:tcW w:w="1134" w:type="dxa"/>
            <w:tcBorders>
              <w:top w:val="single" w:sz="4" w:space="0" w:color="auto"/>
              <w:left w:val="nil"/>
              <w:bottom w:val="nil"/>
              <w:right w:val="nil"/>
            </w:tcBorders>
            <w:shd w:val="clear" w:color="auto" w:fill="auto"/>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0.065</w:t>
            </w:r>
          </w:p>
        </w:tc>
      </w:tr>
      <w:tr w:rsidR="001A02A3" w:rsidRPr="00F91C6F" w:rsidTr="001A02A3">
        <w:trPr>
          <w:trHeight w:val="238"/>
          <w:jc w:val="center"/>
        </w:trPr>
        <w:tc>
          <w:tcPr>
            <w:tcW w:w="1928" w:type="dxa"/>
            <w:tcBorders>
              <w:top w:val="nil"/>
              <w:left w:val="nil"/>
              <w:right w:val="nil"/>
            </w:tcBorders>
            <w:shd w:val="clear" w:color="auto" w:fill="D9D9D9" w:themeFill="background1" w:themeFillShade="D9"/>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Tordera_P8A</w:t>
            </w:r>
          </w:p>
        </w:tc>
        <w:tc>
          <w:tcPr>
            <w:tcW w:w="2381" w:type="dxa"/>
            <w:tcBorders>
              <w:top w:val="nil"/>
              <w:left w:val="nil"/>
              <w:right w:val="nil"/>
            </w:tcBorders>
            <w:shd w:val="clear" w:color="auto" w:fill="D9D9D9" w:themeFill="background1" w:themeFillShade="D9"/>
            <w:noWrap/>
            <w:vAlign w:val="center"/>
            <w:hideMark/>
          </w:tcPr>
          <w:p w:rsidR="001A02A3" w:rsidRPr="00F91C6F" w:rsidRDefault="001A02A3"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PontEiffel-StaColoma</w:t>
            </w:r>
            <w:proofErr w:type="spellEnd"/>
          </w:p>
        </w:tc>
        <w:tc>
          <w:tcPr>
            <w:tcW w:w="1474" w:type="dxa"/>
            <w:tcBorders>
              <w:top w:val="nil"/>
              <w:left w:val="nil"/>
              <w:right w:val="nil"/>
            </w:tcBorders>
            <w:shd w:val="clear" w:color="auto" w:fill="D9D9D9" w:themeFill="background1" w:themeFillShade="D9"/>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118R01CR</w:t>
            </w:r>
          </w:p>
        </w:tc>
        <w:tc>
          <w:tcPr>
            <w:tcW w:w="1134" w:type="dxa"/>
            <w:tcBorders>
              <w:top w:val="nil"/>
              <w:left w:val="nil"/>
              <w:right w:val="nil"/>
            </w:tcBorders>
            <w:shd w:val="clear" w:color="auto" w:fill="D9D9D9" w:themeFill="background1" w:themeFillShade="D9"/>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324.6</w:t>
            </w:r>
          </w:p>
        </w:tc>
        <w:tc>
          <w:tcPr>
            <w:tcW w:w="1134" w:type="dxa"/>
            <w:tcBorders>
              <w:top w:val="nil"/>
              <w:left w:val="nil"/>
              <w:right w:val="nil"/>
            </w:tcBorders>
            <w:shd w:val="clear" w:color="auto" w:fill="D9D9D9" w:themeFill="background1" w:themeFillShade="D9"/>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107.6</w:t>
            </w:r>
          </w:p>
        </w:tc>
        <w:tc>
          <w:tcPr>
            <w:tcW w:w="1134" w:type="dxa"/>
            <w:tcBorders>
              <w:top w:val="nil"/>
              <w:left w:val="nil"/>
              <w:right w:val="nil"/>
            </w:tcBorders>
            <w:shd w:val="clear" w:color="auto" w:fill="D9D9D9" w:themeFill="background1" w:themeFillShade="D9"/>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w:t>
            </w:r>
          </w:p>
        </w:tc>
      </w:tr>
      <w:tr w:rsidR="001A02A3" w:rsidRPr="00F91C6F" w:rsidTr="009602AF">
        <w:trPr>
          <w:trHeight w:val="238"/>
          <w:jc w:val="center"/>
        </w:trPr>
        <w:tc>
          <w:tcPr>
            <w:tcW w:w="1928" w:type="dxa"/>
            <w:tcBorders>
              <w:top w:val="nil"/>
              <w:left w:val="nil"/>
              <w:bottom w:val="single" w:sz="4" w:space="0" w:color="auto"/>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Tordera_P9</w:t>
            </w:r>
          </w:p>
        </w:tc>
        <w:tc>
          <w:tcPr>
            <w:tcW w:w="2381" w:type="dxa"/>
            <w:tcBorders>
              <w:top w:val="nil"/>
              <w:left w:val="nil"/>
              <w:bottom w:val="single" w:sz="4" w:space="0" w:color="auto"/>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CanSimo</w:t>
            </w:r>
            <w:proofErr w:type="spellEnd"/>
            <w:r w:rsidRPr="00F91C6F">
              <w:rPr>
                <w:rFonts w:eastAsia="Times New Roman" w:cs="Tahoma"/>
                <w:color w:val="000000"/>
                <w:szCs w:val="18"/>
                <w:lang w:val="ca-ES" w:eastAsia="en-GB"/>
              </w:rPr>
              <w:t>-Tordera</w:t>
            </w:r>
          </w:p>
        </w:tc>
        <w:tc>
          <w:tcPr>
            <w:tcW w:w="1474" w:type="dxa"/>
            <w:tcBorders>
              <w:top w:val="nil"/>
              <w:left w:val="nil"/>
              <w:bottom w:val="single" w:sz="4" w:space="0" w:color="auto"/>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119R01CR</w:t>
            </w:r>
          </w:p>
        </w:tc>
        <w:tc>
          <w:tcPr>
            <w:tcW w:w="1134" w:type="dxa"/>
            <w:tcBorders>
              <w:top w:val="nil"/>
              <w:left w:val="nil"/>
              <w:bottom w:val="single" w:sz="4" w:space="0" w:color="auto"/>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779.6</w:t>
            </w:r>
          </w:p>
        </w:tc>
        <w:tc>
          <w:tcPr>
            <w:tcW w:w="1134" w:type="dxa"/>
            <w:tcBorders>
              <w:top w:val="nil"/>
              <w:left w:val="nil"/>
              <w:bottom w:val="single" w:sz="4" w:space="0" w:color="auto"/>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96.7</w:t>
            </w:r>
          </w:p>
        </w:tc>
        <w:tc>
          <w:tcPr>
            <w:tcW w:w="1134" w:type="dxa"/>
            <w:tcBorders>
              <w:top w:val="nil"/>
              <w:left w:val="nil"/>
              <w:bottom w:val="single" w:sz="4" w:space="0" w:color="auto"/>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0.047</w:t>
            </w:r>
          </w:p>
        </w:tc>
      </w:tr>
      <w:tr w:rsidR="001A02A3" w:rsidRPr="00F91C6F" w:rsidTr="009602AF">
        <w:trPr>
          <w:trHeight w:val="238"/>
          <w:jc w:val="center"/>
        </w:trPr>
        <w:tc>
          <w:tcPr>
            <w:tcW w:w="1928" w:type="dxa"/>
            <w:tcBorders>
              <w:top w:val="single" w:sz="4" w:space="0" w:color="auto"/>
              <w:left w:val="nil"/>
              <w:bottom w:val="nil"/>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Besos_P6</w:t>
            </w:r>
          </w:p>
        </w:tc>
        <w:tc>
          <w:tcPr>
            <w:tcW w:w="2381" w:type="dxa"/>
            <w:tcBorders>
              <w:top w:val="single" w:sz="4" w:space="0" w:color="auto"/>
              <w:left w:val="nil"/>
              <w:bottom w:val="nil"/>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LaGarriga</w:t>
            </w:r>
            <w:proofErr w:type="spellEnd"/>
            <w:r w:rsidRPr="00F91C6F">
              <w:rPr>
                <w:rFonts w:eastAsia="Times New Roman" w:cs="Tahoma"/>
                <w:color w:val="000000"/>
                <w:szCs w:val="18"/>
                <w:lang w:val="ca-ES" w:eastAsia="en-GB"/>
              </w:rPr>
              <w:t>-Congost</w:t>
            </w:r>
          </w:p>
        </w:tc>
        <w:tc>
          <w:tcPr>
            <w:tcW w:w="1474" w:type="dxa"/>
            <w:tcBorders>
              <w:top w:val="single" w:sz="4" w:space="0" w:color="auto"/>
              <w:left w:val="nil"/>
              <w:bottom w:val="nil"/>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135R01CR</w:t>
            </w:r>
          </w:p>
        </w:tc>
        <w:tc>
          <w:tcPr>
            <w:tcW w:w="1134" w:type="dxa"/>
            <w:tcBorders>
              <w:top w:val="single" w:sz="4" w:space="0" w:color="auto"/>
              <w:left w:val="nil"/>
              <w:bottom w:val="nil"/>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145.5</w:t>
            </w:r>
          </w:p>
        </w:tc>
        <w:tc>
          <w:tcPr>
            <w:tcW w:w="1134" w:type="dxa"/>
            <w:tcBorders>
              <w:top w:val="single" w:sz="4" w:space="0" w:color="auto"/>
              <w:left w:val="nil"/>
              <w:bottom w:val="nil"/>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67.2</w:t>
            </w:r>
          </w:p>
        </w:tc>
        <w:tc>
          <w:tcPr>
            <w:tcW w:w="1134" w:type="dxa"/>
            <w:tcBorders>
              <w:top w:val="single" w:sz="4" w:space="0" w:color="auto"/>
              <w:left w:val="nil"/>
              <w:bottom w:val="nil"/>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0.030</w:t>
            </w:r>
          </w:p>
        </w:tc>
      </w:tr>
      <w:tr w:rsidR="001A02A3" w:rsidRPr="00F91C6F" w:rsidTr="009602AF">
        <w:trPr>
          <w:trHeight w:val="238"/>
          <w:jc w:val="center"/>
        </w:trPr>
        <w:tc>
          <w:tcPr>
            <w:tcW w:w="1928" w:type="dxa"/>
            <w:tcBorders>
              <w:top w:val="nil"/>
              <w:left w:val="nil"/>
              <w:bottom w:val="nil"/>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Besos_P8</w:t>
            </w:r>
          </w:p>
        </w:tc>
        <w:tc>
          <w:tcPr>
            <w:tcW w:w="2381" w:type="dxa"/>
            <w:tcBorders>
              <w:top w:val="nil"/>
              <w:left w:val="nil"/>
              <w:bottom w:val="nil"/>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Montornes</w:t>
            </w:r>
            <w:proofErr w:type="spellEnd"/>
            <w:r w:rsidRPr="00F91C6F">
              <w:rPr>
                <w:rFonts w:eastAsia="Times New Roman" w:cs="Tahoma"/>
                <w:color w:val="000000"/>
                <w:szCs w:val="18"/>
                <w:lang w:val="ca-ES" w:eastAsia="en-GB"/>
              </w:rPr>
              <w:t>-Mogent</w:t>
            </w:r>
          </w:p>
        </w:tc>
        <w:tc>
          <w:tcPr>
            <w:tcW w:w="1474" w:type="dxa"/>
            <w:tcBorders>
              <w:top w:val="nil"/>
              <w:left w:val="nil"/>
              <w:bottom w:val="nil"/>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136R01CR</w:t>
            </w:r>
          </w:p>
        </w:tc>
        <w:tc>
          <w:tcPr>
            <w:tcW w:w="1134" w:type="dxa"/>
            <w:tcBorders>
              <w:top w:val="nil"/>
              <w:left w:val="nil"/>
              <w:bottom w:val="nil"/>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176.7</w:t>
            </w:r>
          </w:p>
        </w:tc>
        <w:tc>
          <w:tcPr>
            <w:tcW w:w="1134" w:type="dxa"/>
            <w:tcBorders>
              <w:top w:val="nil"/>
              <w:left w:val="nil"/>
              <w:bottom w:val="nil"/>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72.2</w:t>
            </w:r>
          </w:p>
        </w:tc>
        <w:tc>
          <w:tcPr>
            <w:tcW w:w="1134" w:type="dxa"/>
            <w:tcBorders>
              <w:top w:val="nil"/>
              <w:left w:val="nil"/>
              <w:bottom w:val="nil"/>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0.024</w:t>
            </w:r>
          </w:p>
        </w:tc>
      </w:tr>
      <w:tr w:rsidR="001A02A3" w:rsidRPr="00F91C6F" w:rsidTr="00A1793C">
        <w:trPr>
          <w:trHeight w:val="238"/>
          <w:jc w:val="center"/>
        </w:trPr>
        <w:tc>
          <w:tcPr>
            <w:tcW w:w="1928" w:type="dxa"/>
            <w:tcBorders>
              <w:top w:val="nil"/>
              <w:left w:val="nil"/>
              <w:right w:val="nil"/>
            </w:tcBorders>
            <w:shd w:val="clear" w:color="auto" w:fill="D9D9D9" w:themeFill="background1" w:themeFillShade="D9"/>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Besos_P11A</w:t>
            </w:r>
          </w:p>
        </w:tc>
        <w:tc>
          <w:tcPr>
            <w:tcW w:w="2381" w:type="dxa"/>
            <w:tcBorders>
              <w:top w:val="nil"/>
              <w:left w:val="nil"/>
              <w:right w:val="nil"/>
            </w:tcBorders>
            <w:shd w:val="clear" w:color="auto" w:fill="D9D9D9" w:themeFill="background1" w:themeFillShade="D9"/>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Montcada-Ripoll</w:t>
            </w:r>
          </w:p>
        </w:tc>
        <w:tc>
          <w:tcPr>
            <w:tcW w:w="1474" w:type="dxa"/>
            <w:tcBorders>
              <w:top w:val="nil"/>
              <w:left w:val="nil"/>
              <w:right w:val="nil"/>
            </w:tcBorders>
            <w:shd w:val="clear" w:color="auto" w:fill="D9D9D9" w:themeFill="background1" w:themeFillShade="D9"/>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143R01CR</w:t>
            </w:r>
          </w:p>
        </w:tc>
        <w:tc>
          <w:tcPr>
            <w:tcW w:w="1134" w:type="dxa"/>
            <w:tcBorders>
              <w:top w:val="nil"/>
              <w:left w:val="nil"/>
              <w:right w:val="nil"/>
            </w:tcBorders>
            <w:shd w:val="clear" w:color="auto" w:fill="D9D9D9" w:themeFill="background1" w:themeFillShade="D9"/>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216.3</w:t>
            </w:r>
          </w:p>
        </w:tc>
        <w:tc>
          <w:tcPr>
            <w:tcW w:w="1134" w:type="dxa"/>
            <w:tcBorders>
              <w:top w:val="nil"/>
              <w:left w:val="nil"/>
              <w:right w:val="nil"/>
            </w:tcBorders>
            <w:shd w:val="clear" w:color="auto" w:fill="D9D9D9" w:themeFill="background1" w:themeFillShade="D9"/>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88.4</w:t>
            </w:r>
          </w:p>
        </w:tc>
        <w:tc>
          <w:tcPr>
            <w:tcW w:w="1134" w:type="dxa"/>
            <w:tcBorders>
              <w:top w:val="nil"/>
              <w:left w:val="nil"/>
              <w:right w:val="nil"/>
            </w:tcBorders>
            <w:shd w:val="clear" w:color="auto" w:fill="D9D9D9" w:themeFill="background1" w:themeFillShade="D9"/>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w:t>
            </w:r>
          </w:p>
        </w:tc>
      </w:tr>
      <w:tr w:rsidR="001A02A3" w:rsidRPr="00F91C6F" w:rsidTr="00A1793C">
        <w:trPr>
          <w:trHeight w:val="238"/>
          <w:jc w:val="center"/>
        </w:trPr>
        <w:tc>
          <w:tcPr>
            <w:tcW w:w="1928" w:type="dxa"/>
            <w:tcBorders>
              <w:top w:val="nil"/>
              <w:left w:val="nil"/>
              <w:bottom w:val="single" w:sz="4" w:space="0" w:color="auto"/>
              <w:right w:val="nil"/>
            </w:tcBorders>
            <w:shd w:val="clear" w:color="auto" w:fill="auto"/>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Besos_P12</w:t>
            </w:r>
          </w:p>
        </w:tc>
        <w:tc>
          <w:tcPr>
            <w:tcW w:w="2381" w:type="dxa"/>
            <w:tcBorders>
              <w:top w:val="nil"/>
              <w:left w:val="nil"/>
              <w:bottom w:val="single" w:sz="4" w:space="0" w:color="auto"/>
              <w:right w:val="nil"/>
            </w:tcBorders>
            <w:shd w:val="clear" w:color="auto" w:fill="auto"/>
            <w:noWrap/>
            <w:vAlign w:val="center"/>
            <w:hideMark/>
          </w:tcPr>
          <w:p w:rsidR="001A02A3" w:rsidRPr="00F91C6F" w:rsidRDefault="001A02A3"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StaColoma</w:t>
            </w:r>
            <w:proofErr w:type="spellEnd"/>
          </w:p>
        </w:tc>
        <w:tc>
          <w:tcPr>
            <w:tcW w:w="1474" w:type="dxa"/>
            <w:tcBorders>
              <w:top w:val="nil"/>
              <w:left w:val="nil"/>
              <w:bottom w:val="single" w:sz="4" w:space="0" w:color="auto"/>
              <w:right w:val="nil"/>
            </w:tcBorders>
            <w:shd w:val="clear" w:color="auto" w:fill="auto"/>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140R01CR</w:t>
            </w:r>
          </w:p>
        </w:tc>
        <w:tc>
          <w:tcPr>
            <w:tcW w:w="1134" w:type="dxa"/>
            <w:tcBorders>
              <w:top w:val="nil"/>
              <w:left w:val="nil"/>
              <w:bottom w:val="single" w:sz="4" w:space="0" w:color="auto"/>
              <w:right w:val="nil"/>
            </w:tcBorders>
            <w:shd w:val="clear" w:color="auto" w:fill="auto"/>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1006.1</w:t>
            </w:r>
          </w:p>
        </w:tc>
        <w:tc>
          <w:tcPr>
            <w:tcW w:w="1134" w:type="dxa"/>
            <w:tcBorders>
              <w:top w:val="nil"/>
              <w:left w:val="nil"/>
              <w:bottom w:val="single" w:sz="4" w:space="0" w:color="auto"/>
              <w:right w:val="nil"/>
            </w:tcBorders>
            <w:shd w:val="clear" w:color="auto" w:fill="auto"/>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70.8</w:t>
            </w:r>
          </w:p>
        </w:tc>
        <w:tc>
          <w:tcPr>
            <w:tcW w:w="1134" w:type="dxa"/>
            <w:tcBorders>
              <w:top w:val="nil"/>
              <w:left w:val="nil"/>
              <w:bottom w:val="single" w:sz="4" w:space="0" w:color="auto"/>
              <w:right w:val="nil"/>
            </w:tcBorders>
            <w:shd w:val="clear" w:color="auto" w:fill="auto"/>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0.084</w:t>
            </w:r>
          </w:p>
        </w:tc>
      </w:tr>
      <w:tr w:rsidR="005245D1" w:rsidRPr="00F91C6F" w:rsidTr="00342373">
        <w:trPr>
          <w:trHeight w:val="238"/>
          <w:jc w:val="center"/>
        </w:trPr>
        <w:tc>
          <w:tcPr>
            <w:tcW w:w="1928"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Llobregat_P02</w:t>
            </w:r>
          </w:p>
        </w:tc>
        <w:tc>
          <w:tcPr>
            <w:tcW w:w="2381"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GuardiolaPujol</w:t>
            </w:r>
            <w:proofErr w:type="spellEnd"/>
          </w:p>
        </w:tc>
        <w:tc>
          <w:tcPr>
            <w:tcW w:w="1474"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3358449</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332.8</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108.0</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0.316</w:t>
            </w:r>
          </w:p>
        </w:tc>
      </w:tr>
      <w:tr w:rsidR="005245D1" w:rsidRPr="00F91C6F" w:rsidTr="00342373">
        <w:trPr>
          <w:trHeight w:val="238"/>
          <w:jc w:val="center"/>
        </w:trPr>
        <w:tc>
          <w:tcPr>
            <w:tcW w:w="1928"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Llobregat_P03</w:t>
            </w:r>
          </w:p>
        </w:tc>
        <w:tc>
          <w:tcPr>
            <w:tcW w:w="2381"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LaBaells</w:t>
            </w:r>
            <w:proofErr w:type="spellEnd"/>
          </w:p>
        </w:tc>
        <w:tc>
          <w:tcPr>
            <w:tcW w:w="1474"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158E01VE</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504.4</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105.6</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0.211</w:t>
            </w:r>
          </w:p>
        </w:tc>
      </w:tr>
      <w:tr w:rsidR="005245D1" w:rsidRPr="00F91C6F" w:rsidTr="00342373">
        <w:trPr>
          <w:trHeight w:val="238"/>
          <w:jc w:val="center"/>
        </w:trPr>
        <w:tc>
          <w:tcPr>
            <w:tcW w:w="1928" w:type="dxa"/>
            <w:tcBorders>
              <w:top w:val="nil"/>
              <w:left w:val="nil"/>
              <w:bottom w:val="nil"/>
              <w:right w:val="nil"/>
            </w:tcBorders>
            <w:shd w:val="clear" w:color="auto" w:fill="D9D9D9" w:themeFill="background1" w:themeFillShade="D9"/>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Llobregat_P04A</w:t>
            </w:r>
          </w:p>
        </w:tc>
        <w:tc>
          <w:tcPr>
            <w:tcW w:w="2381" w:type="dxa"/>
            <w:tcBorders>
              <w:top w:val="nil"/>
              <w:left w:val="nil"/>
              <w:bottom w:val="nil"/>
              <w:right w:val="nil"/>
            </w:tcBorders>
            <w:shd w:val="clear" w:color="auto" w:fill="D9D9D9" w:themeFill="background1" w:themeFillShade="D9"/>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PuigReig</w:t>
            </w:r>
            <w:proofErr w:type="spellEnd"/>
            <w:r w:rsidRPr="00F91C6F">
              <w:rPr>
                <w:rFonts w:eastAsia="Times New Roman" w:cs="Tahoma"/>
                <w:color w:val="000000"/>
                <w:szCs w:val="18"/>
                <w:lang w:val="ca-ES" w:eastAsia="en-GB"/>
              </w:rPr>
              <w:t>-Merles</w:t>
            </w:r>
          </w:p>
        </w:tc>
        <w:tc>
          <w:tcPr>
            <w:tcW w:w="1474" w:type="dxa"/>
            <w:tcBorders>
              <w:top w:val="nil"/>
              <w:left w:val="nil"/>
              <w:bottom w:val="nil"/>
              <w:right w:val="nil"/>
            </w:tcBorders>
            <w:shd w:val="clear" w:color="auto" w:fill="D9D9D9" w:themeFill="background1" w:themeFillShade="D9"/>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3296407</w:t>
            </w:r>
          </w:p>
        </w:tc>
        <w:tc>
          <w:tcPr>
            <w:tcW w:w="1134" w:type="dxa"/>
            <w:tcBorders>
              <w:top w:val="nil"/>
              <w:left w:val="nil"/>
              <w:bottom w:val="nil"/>
              <w:right w:val="nil"/>
            </w:tcBorders>
            <w:shd w:val="clear" w:color="auto" w:fill="D9D9D9" w:themeFill="background1" w:themeFillShade="D9"/>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173.2</w:t>
            </w:r>
          </w:p>
        </w:tc>
        <w:tc>
          <w:tcPr>
            <w:tcW w:w="1134" w:type="dxa"/>
            <w:tcBorders>
              <w:top w:val="nil"/>
              <w:left w:val="nil"/>
              <w:bottom w:val="nil"/>
              <w:right w:val="nil"/>
            </w:tcBorders>
            <w:shd w:val="clear" w:color="auto" w:fill="D9D9D9" w:themeFill="background1" w:themeFillShade="D9"/>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82.9</w:t>
            </w:r>
          </w:p>
        </w:tc>
        <w:tc>
          <w:tcPr>
            <w:tcW w:w="1134" w:type="dxa"/>
            <w:tcBorders>
              <w:top w:val="nil"/>
              <w:left w:val="nil"/>
              <w:bottom w:val="nil"/>
              <w:right w:val="nil"/>
            </w:tcBorders>
            <w:shd w:val="clear" w:color="auto" w:fill="D9D9D9" w:themeFill="background1" w:themeFillShade="D9"/>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w:t>
            </w:r>
          </w:p>
        </w:tc>
      </w:tr>
      <w:tr w:rsidR="005245D1" w:rsidRPr="00F91C6F" w:rsidTr="00CF4894">
        <w:trPr>
          <w:trHeight w:val="238"/>
          <w:jc w:val="center"/>
        </w:trPr>
        <w:tc>
          <w:tcPr>
            <w:tcW w:w="1928"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Llobregat_P05</w:t>
            </w:r>
          </w:p>
        </w:tc>
        <w:tc>
          <w:tcPr>
            <w:tcW w:w="2381"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Balsareny</w:t>
            </w:r>
          </w:p>
        </w:tc>
        <w:tc>
          <w:tcPr>
            <w:tcW w:w="1474"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160R01CR</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522.2</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73.8</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0.069</w:t>
            </w:r>
          </w:p>
        </w:tc>
      </w:tr>
      <w:tr w:rsidR="005245D1" w:rsidRPr="00F91C6F" w:rsidTr="00CF4894">
        <w:trPr>
          <w:trHeight w:val="238"/>
          <w:jc w:val="center"/>
        </w:trPr>
        <w:tc>
          <w:tcPr>
            <w:tcW w:w="1928"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Llobregat_P06A</w:t>
            </w:r>
          </w:p>
        </w:tc>
        <w:tc>
          <w:tcPr>
            <w:tcW w:w="2381"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CabrianesGavarr</w:t>
            </w:r>
            <w:r w:rsidR="00012E56" w:rsidRPr="00F91C6F">
              <w:rPr>
                <w:rFonts w:eastAsia="Times New Roman" w:cs="Tahoma"/>
                <w:color w:val="000000"/>
                <w:szCs w:val="18"/>
                <w:lang w:val="ca-ES" w:eastAsia="en-GB"/>
              </w:rPr>
              <w:t>esa</w:t>
            </w:r>
            <w:proofErr w:type="spellEnd"/>
          </w:p>
        </w:tc>
        <w:tc>
          <w:tcPr>
            <w:tcW w:w="147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163R01CR</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458.3</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71.1</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0.012</w:t>
            </w:r>
          </w:p>
        </w:tc>
      </w:tr>
      <w:tr w:rsidR="005245D1" w:rsidRPr="00F91C6F" w:rsidTr="00342373">
        <w:trPr>
          <w:trHeight w:val="238"/>
          <w:jc w:val="center"/>
        </w:trPr>
        <w:tc>
          <w:tcPr>
            <w:tcW w:w="1928"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Llobregat_P12</w:t>
            </w:r>
          </w:p>
        </w:tc>
        <w:tc>
          <w:tcPr>
            <w:tcW w:w="2381"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LlosaCavall</w:t>
            </w:r>
            <w:proofErr w:type="spellEnd"/>
            <w:r w:rsidR="00722269" w:rsidRPr="00F91C6F">
              <w:rPr>
                <w:rFonts w:eastAsia="Times New Roman" w:cs="Tahoma"/>
                <w:color w:val="000000"/>
                <w:szCs w:val="18"/>
                <w:lang w:val="ca-ES" w:eastAsia="en-GB"/>
              </w:rPr>
              <w:t>-Cardener</w:t>
            </w:r>
          </w:p>
        </w:tc>
        <w:tc>
          <w:tcPr>
            <w:tcW w:w="1474"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168E01VE</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197.9</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74.9</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0.178</w:t>
            </w:r>
          </w:p>
        </w:tc>
      </w:tr>
      <w:tr w:rsidR="005245D1" w:rsidRPr="00F91C6F" w:rsidTr="00CF4894">
        <w:trPr>
          <w:trHeight w:val="238"/>
          <w:jc w:val="center"/>
        </w:trPr>
        <w:tc>
          <w:tcPr>
            <w:tcW w:w="1928"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Llobregat_P16</w:t>
            </w:r>
          </w:p>
        </w:tc>
        <w:tc>
          <w:tcPr>
            <w:tcW w:w="2381"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Suria</w:t>
            </w:r>
            <w:proofErr w:type="spellEnd"/>
            <w:r w:rsidR="00722269" w:rsidRPr="00F91C6F">
              <w:rPr>
                <w:rFonts w:eastAsia="Times New Roman" w:cs="Tahoma"/>
                <w:color w:val="000000"/>
                <w:szCs w:val="18"/>
                <w:lang w:val="ca-ES" w:eastAsia="en-GB"/>
              </w:rPr>
              <w:t>-Cardener</w:t>
            </w:r>
          </w:p>
        </w:tc>
        <w:tc>
          <w:tcPr>
            <w:tcW w:w="147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175R01CR</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703.2</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51.8</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0.027</w:t>
            </w:r>
          </w:p>
        </w:tc>
      </w:tr>
      <w:tr w:rsidR="005245D1" w:rsidRPr="00F91C6F" w:rsidTr="00CF4894">
        <w:trPr>
          <w:trHeight w:val="238"/>
          <w:jc w:val="center"/>
        </w:trPr>
        <w:tc>
          <w:tcPr>
            <w:tcW w:w="1928"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Llobregat_P25</w:t>
            </w:r>
          </w:p>
        </w:tc>
        <w:tc>
          <w:tcPr>
            <w:tcW w:w="2381"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StSadurniAnoia</w:t>
            </w:r>
            <w:proofErr w:type="spellEnd"/>
          </w:p>
        </w:tc>
        <w:tc>
          <w:tcPr>
            <w:tcW w:w="147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190R01CR</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725.0</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46.4</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0.017</w:t>
            </w:r>
          </w:p>
        </w:tc>
      </w:tr>
      <w:tr w:rsidR="005245D1" w:rsidRPr="00F91C6F" w:rsidTr="00CF4894">
        <w:trPr>
          <w:trHeight w:val="238"/>
          <w:jc w:val="center"/>
        </w:trPr>
        <w:tc>
          <w:tcPr>
            <w:tcW w:w="1928"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Llobregat_P32B</w:t>
            </w:r>
          </w:p>
        </w:tc>
        <w:tc>
          <w:tcPr>
            <w:tcW w:w="2381"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MartorellAnoia</w:t>
            </w:r>
            <w:proofErr w:type="spellEnd"/>
          </w:p>
        </w:tc>
        <w:tc>
          <w:tcPr>
            <w:tcW w:w="147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3359977</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926.0</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47.6</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0.028</w:t>
            </w:r>
          </w:p>
        </w:tc>
      </w:tr>
      <w:tr w:rsidR="005245D1" w:rsidRPr="00F91C6F" w:rsidTr="00CF4894">
        <w:trPr>
          <w:trHeight w:val="238"/>
          <w:jc w:val="center"/>
        </w:trPr>
        <w:tc>
          <w:tcPr>
            <w:tcW w:w="1928"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Llobregat_P31</w:t>
            </w:r>
          </w:p>
        </w:tc>
        <w:tc>
          <w:tcPr>
            <w:tcW w:w="2381"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Castellbell</w:t>
            </w:r>
          </w:p>
        </w:tc>
        <w:tc>
          <w:tcPr>
            <w:tcW w:w="147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180R01CR</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2520.7</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62.7</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0.038</w:t>
            </w:r>
          </w:p>
        </w:tc>
      </w:tr>
      <w:tr w:rsidR="005245D1" w:rsidRPr="00F91C6F" w:rsidTr="00CF4894">
        <w:trPr>
          <w:trHeight w:val="238"/>
          <w:jc w:val="center"/>
        </w:trPr>
        <w:tc>
          <w:tcPr>
            <w:tcW w:w="1928"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Llobregat_P32A</w:t>
            </w:r>
          </w:p>
        </w:tc>
        <w:tc>
          <w:tcPr>
            <w:tcW w:w="2381"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Martorell</w:t>
            </w:r>
            <w:r w:rsidR="005C6D2E" w:rsidRPr="00F91C6F">
              <w:rPr>
                <w:rFonts w:eastAsia="Times New Roman" w:cs="Tahoma"/>
                <w:color w:val="000000"/>
                <w:szCs w:val="18"/>
                <w:lang w:val="ca-ES" w:eastAsia="en-GB"/>
              </w:rPr>
              <w:t>Salzers</w:t>
            </w:r>
            <w:proofErr w:type="spellEnd"/>
            <w:r w:rsidR="005C6D2E" w:rsidRPr="00F91C6F">
              <w:rPr>
                <w:rFonts w:eastAsia="Times New Roman" w:cs="Tahoma"/>
                <w:color w:val="000000"/>
                <w:szCs w:val="18"/>
                <w:lang w:val="ca-ES" w:eastAsia="en-GB"/>
              </w:rPr>
              <w:t>-</w:t>
            </w:r>
            <w:r w:rsidRPr="00F91C6F">
              <w:rPr>
                <w:rFonts w:eastAsia="Times New Roman" w:cs="Tahoma"/>
                <w:color w:val="000000"/>
                <w:szCs w:val="18"/>
                <w:lang w:val="ca-ES" w:eastAsia="en-GB"/>
              </w:rPr>
              <w:t>Llob</w:t>
            </w:r>
            <w:r w:rsidR="005B28C2" w:rsidRPr="00F91C6F">
              <w:rPr>
                <w:rFonts w:eastAsia="Times New Roman" w:cs="Tahoma"/>
                <w:color w:val="000000"/>
                <w:szCs w:val="18"/>
                <w:lang w:val="ca-ES" w:eastAsia="en-GB"/>
              </w:rPr>
              <w:t>regat</w:t>
            </w:r>
          </w:p>
        </w:tc>
        <w:tc>
          <w:tcPr>
            <w:tcW w:w="147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3359976</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2866.1</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64.3</w:t>
            </w:r>
          </w:p>
        </w:tc>
        <w:tc>
          <w:tcPr>
            <w:tcW w:w="1134" w:type="dxa"/>
            <w:tcBorders>
              <w:top w:val="nil"/>
              <w:left w:val="nil"/>
              <w:bottom w:val="nil"/>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0.028</w:t>
            </w:r>
          </w:p>
        </w:tc>
      </w:tr>
      <w:tr w:rsidR="005245D1" w:rsidRPr="00F91C6F" w:rsidTr="00342373">
        <w:trPr>
          <w:trHeight w:val="238"/>
          <w:jc w:val="center"/>
        </w:trPr>
        <w:tc>
          <w:tcPr>
            <w:tcW w:w="1928"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Llobregat_P34</w:t>
            </w:r>
          </w:p>
        </w:tc>
        <w:tc>
          <w:tcPr>
            <w:tcW w:w="2381"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StVicencHorts</w:t>
            </w:r>
            <w:proofErr w:type="spellEnd"/>
          </w:p>
        </w:tc>
        <w:tc>
          <w:tcPr>
            <w:tcW w:w="1474" w:type="dxa"/>
            <w:tcBorders>
              <w:top w:val="nil"/>
              <w:left w:val="nil"/>
              <w:bottom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3295827</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4056.1</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61.8</w:t>
            </w:r>
          </w:p>
        </w:tc>
        <w:tc>
          <w:tcPr>
            <w:tcW w:w="1134" w:type="dxa"/>
            <w:tcBorders>
              <w:top w:val="nil"/>
              <w:left w:val="nil"/>
              <w:bottom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0.068</w:t>
            </w:r>
          </w:p>
        </w:tc>
      </w:tr>
      <w:tr w:rsidR="005245D1" w:rsidRPr="00F91C6F" w:rsidTr="001A02A3">
        <w:trPr>
          <w:trHeight w:val="238"/>
          <w:jc w:val="center"/>
        </w:trPr>
        <w:tc>
          <w:tcPr>
            <w:tcW w:w="1928" w:type="dxa"/>
            <w:tcBorders>
              <w:top w:val="nil"/>
              <w:left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Llobregat_P35</w:t>
            </w:r>
          </w:p>
        </w:tc>
        <w:tc>
          <w:tcPr>
            <w:tcW w:w="2381" w:type="dxa"/>
            <w:tcBorders>
              <w:top w:val="nil"/>
              <w:left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StJoanDespi</w:t>
            </w:r>
            <w:proofErr w:type="spellEnd"/>
          </w:p>
        </w:tc>
        <w:tc>
          <w:tcPr>
            <w:tcW w:w="1474" w:type="dxa"/>
            <w:tcBorders>
              <w:top w:val="nil"/>
              <w:left w:val="nil"/>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198R13CR</w:t>
            </w:r>
          </w:p>
        </w:tc>
        <w:tc>
          <w:tcPr>
            <w:tcW w:w="1134" w:type="dxa"/>
            <w:tcBorders>
              <w:top w:val="nil"/>
              <w:left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4108.9</w:t>
            </w:r>
          </w:p>
        </w:tc>
        <w:tc>
          <w:tcPr>
            <w:tcW w:w="1134" w:type="dxa"/>
            <w:tcBorders>
              <w:top w:val="nil"/>
              <w:left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62.2</w:t>
            </w:r>
          </w:p>
        </w:tc>
        <w:tc>
          <w:tcPr>
            <w:tcW w:w="1134" w:type="dxa"/>
            <w:tcBorders>
              <w:top w:val="nil"/>
              <w:left w:val="nil"/>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0.090</w:t>
            </w:r>
          </w:p>
        </w:tc>
      </w:tr>
      <w:tr w:rsidR="005245D1" w:rsidRPr="00F91C6F" w:rsidTr="001A02A3">
        <w:trPr>
          <w:trHeight w:val="238"/>
          <w:jc w:val="center"/>
        </w:trPr>
        <w:tc>
          <w:tcPr>
            <w:tcW w:w="1928" w:type="dxa"/>
            <w:tcBorders>
              <w:top w:val="nil"/>
              <w:left w:val="nil"/>
              <w:bottom w:val="single" w:sz="4" w:space="0" w:color="auto"/>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Llobregat_P33A</w:t>
            </w:r>
          </w:p>
        </w:tc>
        <w:tc>
          <w:tcPr>
            <w:tcW w:w="2381" w:type="dxa"/>
            <w:tcBorders>
              <w:top w:val="nil"/>
              <w:left w:val="nil"/>
              <w:bottom w:val="single" w:sz="4" w:space="0" w:color="auto"/>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Papiol-</w:t>
            </w:r>
            <w:proofErr w:type="spellStart"/>
            <w:r w:rsidRPr="00F91C6F">
              <w:rPr>
                <w:rFonts w:eastAsia="Times New Roman" w:cs="Tahoma"/>
                <w:color w:val="000000"/>
                <w:szCs w:val="18"/>
                <w:lang w:val="ca-ES" w:eastAsia="en-GB"/>
              </w:rPr>
              <w:t>Rubi</w:t>
            </w:r>
            <w:proofErr w:type="spellEnd"/>
          </w:p>
        </w:tc>
        <w:tc>
          <w:tcPr>
            <w:tcW w:w="1474" w:type="dxa"/>
            <w:tcBorders>
              <w:top w:val="nil"/>
              <w:left w:val="nil"/>
              <w:bottom w:val="single" w:sz="4" w:space="0" w:color="auto"/>
              <w:right w:val="nil"/>
            </w:tcBorders>
            <w:shd w:val="clear" w:color="auto" w:fill="auto"/>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081580-002</w:t>
            </w:r>
          </w:p>
        </w:tc>
        <w:tc>
          <w:tcPr>
            <w:tcW w:w="1134" w:type="dxa"/>
            <w:tcBorders>
              <w:top w:val="nil"/>
              <w:left w:val="nil"/>
              <w:bottom w:val="single" w:sz="4" w:space="0" w:color="auto"/>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123.4</w:t>
            </w:r>
          </w:p>
        </w:tc>
        <w:tc>
          <w:tcPr>
            <w:tcW w:w="1134" w:type="dxa"/>
            <w:tcBorders>
              <w:top w:val="nil"/>
              <w:left w:val="nil"/>
              <w:bottom w:val="single" w:sz="4" w:space="0" w:color="auto"/>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90.4</w:t>
            </w:r>
          </w:p>
        </w:tc>
        <w:tc>
          <w:tcPr>
            <w:tcW w:w="1134" w:type="dxa"/>
            <w:tcBorders>
              <w:top w:val="nil"/>
              <w:left w:val="nil"/>
              <w:bottom w:val="single" w:sz="4" w:space="0" w:color="auto"/>
              <w:right w:val="nil"/>
            </w:tcBorders>
            <w:shd w:val="clear" w:color="auto" w:fill="auto"/>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0.248</w:t>
            </w:r>
          </w:p>
        </w:tc>
      </w:tr>
      <w:tr w:rsidR="005245D1" w:rsidRPr="00F91C6F" w:rsidTr="00CF4894">
        <w:trPr>
          <w:trHeight w:val="238"/>
          <w:jc w:val="center"/>
        </w:trPr>
        <w:tc>
          <w:tcPr>
            <w:tcW w:w="1928" w:type="dxa"/>
            <w:tcBorders>
              <w:top w:val="single" w:sz="4" w:space="0" w:color="auto"/>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Foix_P4</w:t>
            </w:r>
          </w:p>
        </w:tc>
        <w:tc>
          <w:tcPr>
            <w:tcW w:w="2381" w:type="dxa"/>
            <w:tcBorders>
              <w:top w:val="single" w:sz="4" w:space="0" w:color="auto"/>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Castellet</w:t>
            </w:r>
          </w:p>
        </w:tc>
        <w:tc>
          <w:tcPr>
            <w:tcW w:w="1474" w:type="dxa"/>
            <w:tcBorders>
              <w:top w:val="single" w:sz="4" w:space="0" w:color="auto"/>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3235136</w:t>
            </w:r>
          </w:p>
        </w:tc>
        <w:tc>
          <w:tcPr>
            <w:tcW w:w="1134" w:type="dxa"/>
            <w:tcBorders>
              <w:top w:val="single" w:sz="4" w:space="0" w:color="auto"/>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279.1</w:t>
            </w:r>
          </w:p>
        </w:tc>
        <w:tc>
          <w:tcPr>
            <w:tcW w:w="1134" w:type="dxa"/>
            <w:tcBorders>
              <w:top w:val="single" w:sz="4" w:space="0" w:color="auto"/>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60.2</w:t>
            </w:r>
          </w:p>
        </w:tc>
        <w:tc>
          <w:tcPr>
            <w:tcW w:w="1134" w:type="dxa"/>
            <w:tcBorders>
              <w:top w:val="single" w:sz="4" w:space="0" w:color="auto"/>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0.013</w:t>
            </w:r>
          </w:p>
        </w:tc>
      </w:tr>
      <w:tr w:rsidR="001A02A3" w:rsidRPr="00F91C6F" w:rsidTr="00CF4894">
        <w:trPr>
          <w:trHeight w:val="238"/>
          <w:jc w:val="center"/>
        </w:trPr>
        <w:tc>
          <w:tcPr>
            <w:tcW w:w="1928" w:type="dxa"/>
            <w:tcBorders>
              <w:top w:val="single" w:sz="4" w:space="0" w:color="auto"/>
              <w:left w:val="nil"/>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Francoli_P1</w:t>
            </w:r>
          </w:p>
        </w:tc>
        <w:tc>
          <w:tcPr>
            <w:tcW w:w="2381" w:type="dxa"/>
            <w:tcBorders>
              <w:top w:val="single" w:sz="4" w:space="0" w:color="auto"/>
              <w:left w:val="nil"/>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Montblanc</w:t>
            </w:r>
          </w:p>
        </w:tc>
        <w:tc>
          <w:tcPr>
            <w:tcW w:w="1474" w:type="dxa"/>
            <w:tcBorders>
              <w:top w:val="single" w:sz="4" w:space="0" w:color="auto"/>
              <w:left w:val="nil"/>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218R01CR</w:t>
            </w:r>
          </w:p>
        </w:tc>
        <w:tc>
          <w:tcPr>
            <w:tcW w:w="1134" w:type="dxa"/>
            <w:tcBorders>
              <w:top w:val="single" w:sz="4" w:space="0" w:color="auto"/>
              <w:left w:val="nil"/>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348.2</w:t>
            </w:r>
          </w:p>
        </w:tc>
        <w:tc>
          <w:tcPr>
            <w:tcW w:w="1134" w:type="dxa"/>
            <w:tcBorders>
              <w:top w:val="single" w:sz="4" w:space="0" w:color="auto"/>
              <w:left w:val="nil"/>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57.2</w:t>
            </w:r>
          </w:p>
        </w:tc>
        <w:tc>
          <w:tcPr>
            <w:tcW w:w="1134" w:type="dxa"/>
            <w:tcBorders>
              <w:top w:val="single" w:sz="4" w:space="0" w:color="auto"/>
              <w:left w:val="nil"/>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0.005</w:t>
            </w:r>
          </w:p>
        </w:tc>
      </w:tr>
      <w:tr w:rsidR="001A02A3" w:rsidRPr="00F91C6F" w:rsidTr="00CF4894">
        <w:trPr>
          <w:trHeight w:val="238"/>
          <w:jc w:val="center"/>
        </w:trPr>
        <w:tc>
          <w:tcPr>
            <w:tcW w:w="1928" w:type="dxa"/>
            <w:tcBorders>
              <w:top w:val="nil"/>
              <w:left w:val="nil"/>
              <w:bottom w:val="single" w:sz="4" w:space="0" w:color="auto"/>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Francoli_P6</w:t>
            </w:r>
          </w:p>
        </w:tc>
        <w:tc>
          <w:tcPr>
            <w:tcW w:w="2381" w:type="dxa"/>
            <w:tcBorders>
              <w:top w:val="nil"/>
              <w:left w:val="nil"/>
              <w:bottom w:val="single" w:sz="4" w:space="0" w:color="auto"/>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Tarragona</w:t>
            </w:r>
          </w:p>
        </w:tc>
        <w:tc>
          <w:tcPr>
            <w:tcW w:w="1474" w:type="dxa"/>
            <w:tcBorders>
              <w:top w:val="nil"/>
              <w:left w:val="nil"/>
              <w:bottom w:val="single" w:sz="4" w:space="0" w:color="auto"/>
              <w:right w:val="nil"/>
            </w:tcBorders>
            <w:shd w:val="clear" w:color="auto" w:fill="F7CAAC" w:themeFill="accent2" w:themeFillTint="66"/>
            <w:noWrap/>
            <w:vAlign w:val="center"/>
            <w:hideMark/>
          </w:tcPr>
          <w:p w:rsidR="001A02A3" w:rsidRPr="00F91C6F" w:rsidRDefault="001A02A3"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225R04CR</w:t>
            </w:r>
          </w:p>
        </w:tc>
        <w:tc>
          <w:tcPr>
            <w:tcW w:w="1134" w:type="dxa"/>
            <w:tcBorders>
              <w:top w:val="nil"/>
              <w:left w:val="nil"/>
              <w:bottom w:val="single" w:sz="4" w:space="0" w:color="auto"/>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822.9</w:t>
            </w:r>
          </w:p>
        </w:tc>
        <w:tc>
          <w:tcPr>
            <w:tcW w:w="1134" w:type="dxa"/>
            <w:tcBorders>
              <w:top w:val="nil"/>
              <w:left w:val="nil"/>
              <w:bottom w:val="single" w:sz="4" w:space="0" w:color="auto"/>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59.8</w:t>
            </w:r>
          </w:p>
        </w:tc>
        <w:tc>
          <w:tcPr>
            <w:tcW w:w="1134" w:type="dxa"/>
            <w:tcBorders>
              <w:top w:val="nil"/>
              <w:left w:val="nil"/>
              <w:bottom w:val="single" w:sz="4" w:space="0" w:color="auto"/>
              <w:right w:val="nil"/>
            </w:tcBorders>
            <w:shd w:val="clear" w:color="auto" w:fill="F7CAAC" w:themeFill="accent2" w:themeFillTint="66"/>
            <w:noWrap/>
            <w:vAlign w:val="center"/>
            <w:hideMark/>
          </w:tcPr>
          <w:p w:rsidR="001A02A3" w:rsidRPr="00F91C6F" w:rsidRDefault="001A02A3"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0.006</w:t>
            </w:r>
          </w:p>
        </w:tc>
      </w:tr>
      <w:tr w:rsidR="005245D1" w:rsidRPr="00F91C6F" w:rsidTr="00CF4894">
        <w:trPr>
          <w:trHeight w:val="238"/>
          <w:jc w:val="center"/>
        </w:trPr>
        <w:tc>
          <w:tcPr>
            <w:tcW w:w="1928" w:type="dxa"/>
            <w:tcBorders>
              <w:top w:val="single" w:sz="4" w:space="0" w:color="auto"/>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Siurana_P1</w:t>
            </w:r>
          </w:p>
        </w:tc>
        <w:tc>
          <w:tcPr>
            <w:tcW w:w="2381" w:type="dxa"/>
            <w:tcBorders>
              <w:top w:val="single" w:sz="4" w:space="0" w:color="auto"/>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proofErr w:type="spellStart"/>
            <w:r w:rsidRPr="00F91C6F">
              <w:rPr>
                <w:rFonts w:eastAsia="Times New Roman" w:cs="Tahoma"/>
                <w:color w:val="000000"/>
                <w:szCs w:val="18"/>
                <w:lang w:val="ca-ES" w:eastAsia="en-GB"/>
              </w:rPr>
              <w:t>EmbSiurana</w:t>
            </w:r>
            <w:proofErr w:type="spellEnd"/>
          </w:p>
        </w:tc>
        <w:tc>
          <w:tcPr>
            <w:tcW w:w="1474" w:type="dxa"/>
            <w:tcBorders>
              <w:top w:val="single" w:sz="4" w:space="0" w:color="auto"/>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left"/>
              <w:rPr>
                <w:rFonts w:eastAsia="Times New Roman" w:cs="Tahoma"/>
                <w:color w:val="000000"/>
                <w:szCs w:val="18"/>
                <w:lang w:val="ca-ES" w:eastAsia="en-GB"/>
              </w:rPr>
            </w:pPr>
            <w:r w:rsidRPr="00F91C6F">
              <w:rPr>
                <w:rFonts w:eastAsia="Times New Roman" w:cs="Tahoma"/>
                <w:color w:val="000000"/>
                <w:szCs w:val="18"/>
                <w:lang w:val="ca-ES" w:eastAsia="en-GB"/>
              </w:rPr>
              <w:t>233E01VE</w:t>
            </w:r>
          </w:p>
        </w:tc>
        <w:tc>
          <w:tcPr>
            <w:tcW w:w="1134" w:type="dxa"/>
            <w:tcBorders>
              <w:top w:val="single" w:sz="4" w:space="0" w:color="auto"/>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61.1</w:t>
            </w:r>
          </w:p>
        </w:tc>
        <w:tc>
          <w:tcPr>
            <w:tcW w:w="1134" w:type="dxa"/>
            <w:tcBorders>
              <w:top w:val="single" w:sz="4" w:space="0" w:color="auto"/>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56.6</w:t>
            </w:r>
          </w:p>
        </w:tc>
        <w:tc>
          <w:tcPr>
            <w:tcW w:w="1134" w:type="dxa"/>
            <w:tcBorders>
              <w:top w:val="single" w:sz="4" w:space="0" w:color="auto"/>
              <w:left w:val="nil"/>
              <w:bottom w:val="single" w:sz="4" w:space="0" w:color="auto"/>
              <w:right w:val="nil"/>
            </w:tcBorders>
            <w:shd w:val="clear" w:color="auto" w:fill="F7CAAC" w:themeFill="accent2" w:themeFillTint="66"/>
            <w:noWrap/>
            <w:vAlign w:val="center"/>
            <w:hideMark/>
          </w:tcPr>
          <w:p w:rsidR="005245D1" w:rsidRPr="00F91C6F" w:rsidRDefault="005245D1" w:rsidP="00A1793C">
            <w:pPr>
              <w:jc w:val="center"/>
              <w:rPr>
                <w:rFonts w:eastAsia="Times New Roman" w:cs="Tahoma"/>
                <w:color w:val="000000"/>
                <w:szCs w:val="18"/>
                <w:lang w:val="ca-ES" w:eastAsia="en-GB"/>
              </w:rPr>
            </w:pPr>
            <w:r w:rsidRPr="00F91C6F">
              <w:rPr>
                <w:rFonts w:eastAsia="Times New Roman" w:cs="Tahoma"/>
                <w:color w:val="000000"/>
                <w:szCs w:val="18"/>
                <w:lang w:val="ca-ES" w:eastAsia="en-GB"/>
              </w:rPr>
              <w:t>0.009</w:t>
            </w:r>
          </w:p>
        </w:tc>
      </w:tr>
    </w:tbl>
    <w:p w:rsidR="005245D1" w:rsidRPr="00F91C6F" w:rsidRDefault="005245D1" w:rsidP="00407532">
      <w:pPr>
        <w:jc w:val="left"/>
        <w:rPr>
          <w:lang w:val="ca-ES"/>
        </w:rPr>
      </w:pPr>
    </w:p>
    <w:p w:rsidR="005245D1" w:rsidRPr="00F91C6F" w:rsidRDefault="00141567" w:rsidP="00407532">
      <w:pPr>
        <w:jc w:val="left"/>
        <w:rPr>
          <w:lang w:val="ca-ES"/>
        </w:rPr>
      </w:pPr>
      <w:r w:rsidRPr="00141567">
        <w:rPr>
          <w:noProof/>
        </w:rPr>
        <w:lastRenderedPageBreak/>
        <w:t xml:space="preserve"> </w:t>
      </w:r>
      <w:r w:rsidRPr="00141567">
        <w:rPr>
          <w:lang w:val="ca-ES"/>
        </w:rPr>
        <w:drawing>
          <wp:inline distT="0" distB="0" distL="0" distR="0" wp14:anchorId="254AB1EC" wp14:editId="2F635FEE">
            <wp:extent cx="6478905" cy="4011930"/>
            <wp:effectExtent l="0" t="0" r="0" b="1270"/>
            <wp:docPr id="1993869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869317" name=""/>
                    <pic:cNvPicPr/>
                  </pic:nvPicPr>
                  <pic:blipFill>
                    <a:blip r:embed="rId93"/>
                    <a:stretch>
                      <a:fillRect/>
                    </a:stretch>
                  </pic:blipFill>
                  <pic:spPr>
                    <a:xfrm>
                      <a:off x="0" y="0"/>
                      <a:ext cx="6478905" cy="4011930"/>
                    </a:xfrm>
                    <a:prstGeom prst="rect">
                      <a:avLst/>
                    </a:prstGeom>
                  </pic:spPr>
                </pic:pic>
              </a:graphicData>
            </a:graphic>
          </wp:inline>
        </w:drawing>
      </w:r>
    </w:p>
    <w:sectPr w:rsidR="005245D1" w:rsidRPr="00F91C6F" w:rsidSect="0010120D">
      <w:headerReference w:type="default" r:id="rId94"/>
      <w:footerReference w:type="default" r:id="rId95"/>
      <w:headerReference w:type="first" r:id="rId96"/>
      <w:footerReference w:type="first" r:id="rId97"/>
      <w:pgSz w:w="11905" w:h="16837"/>
      <w:pgMar w:top="1701" w:right="851" w:bottom="851" w:left="851" w:header="170" w:footer="2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0120D" w:rsidRDefault="0010120D">
      <w:r>
        <w:separator/>
      </w:r>
    </w:p>
    <w:p w:rsidR="0010120D" w:rsidRDefault="0010120D"/>
    <w:p w:rsidR="0010120D" w:rsidRDefault="0010120D" w:rsidP="002D5A80"/>
  </w:endnote>
  <w:endnote w:type="continuationSeparator" w:id="0">
    <w:p w:rsidR="0010120D" w:rsidRDefault="0010120D">
      <w:r>
        <w:continuationSeparator/>
      </w:r>
    </w:p>
    <w:p w:rsidR="0010120D" w:rsidRDefault="0010120D"/>
    <w:p w:rsidR="0010120D" w:rsidRDefault="0010120D" w:rsidP="002D5A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20B06040202020202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Lucida Grande">
    <w:panose1 w:val="020B0600040502020204"/>
    <w:charset w:val="00"/>
    <w:family w:val="swiss"/>
    <w:pitch w:val="variable"/>
    <w:sig w:usb0="E1000AEF" w:usb1="5000A1FF" w:usb2="00000000" w:usb3="00000000" w:csb0="000001BF" w:csb1="00000000"/>
  </w:font>
  <w:font w:name="ArialMT">
    <w:altName w:val="Arial"/>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4" w:type="dxa"/>
      <w:jc w:val="center"/>
      <w:tblLayout w:type="fixed"/>
      <w:tblLook w:val="04A0" w:firstRow="1" w:lastRow="0" w:firstColumn="1" w:lastColumn="0" w:noHBand="0" w:noVBand="1"/>
    </w:tblPr>
    <w:tblGrid>
      <w:gridCol w:w="3120"/>
      <w:gridCol w:w="3402"/>
      <w:gridCol w:w="3682"/>
    </w:tblGrid>
    <w:tr w:rsidR="00657085" w:rsidRPr="00D47E49" w:rsidTr="009B64B3">
      <w:trPr>
        <w:trHeight w:val="567"/>
        <w:jc w:val="center"/>
      </w:trPr>
      <w:tc>
        <w:tcPr>
          <w:tcW w:w="3120" w:type="dxa"/>
          <w:shd w:val="clear" w:color="auto" w:fill="auto"/>
        </w:tcPr>
        <w:p w:rsidR="00657085" w:rsidRPr="00D47E49" w:rsidRDefault="00657085" w:rsidP="009B64B3">
          <w:pPr>
            <w:rPr>
              <w:b/>
              <w:sz w:val="28"/>
              <w:szCs w:val="28"/>
              <w:lang w:val="ca-ES"/>
            </w:rPr>
          </w:pPr>
          <w:r w:rsidRPr="00D47E49">
            <w:rPr>
              <w:b/>
              <w:sz w:val="28"/>
              <w:szCs w:val="28"/>
              <w:lang w:val="ca-ES"/>
            </w:rPr>
            <w:br w:type="page"/>
          </w:r>
          <w:r w:rsidR="0007515F" w:rsidRPr="007552BE">
            <w:rPr>
              <w:noProof/>
              <w:lang w:val="es-ES"/>
            </w:rPr>
            <w:drawing>
              <wp:inline distT="0" distB="0" distL="0" distR="0">
                <wp:extent cx="1701800" cy="355600"/>
                <wp:effectExtent l="0" t="0" r="0" b="0"/>
                <wp:docPr id="39" name="Imagen 565" descr="V:\projects\argos-flow\back-end\src\monitoring\incident\app\templates\img\hyd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65" descr="V:\projects\argos-flow\back-end\src\monitoring\incident\app\templates\img\hyds.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800" cy="355600"/>
                        </a:xfrm>
                        <a:prstGeom prst="rect">
                          <a:avLst/>
                        </a:prstGeom>
                        <a:noFill/>
                        <a:ln>
                          <a:noFill/>
                        </a:ln>
                      </pic:spPr>
                    </pic:pic>
                  </a:graphicData>
                </a:graphic>
              </wp:inline>
            </w:drawing>
          </w:r>
        </w:p>
      </w:tc>
      <w:tc>
        <w:tcPr>
          <w:tcW w:w="3402" w:type="dxa"/>
          <w:shd w:val="clear" w:color="auto" w:fill="auto"/>
        </w:tcPr>
        <w:p w:rsidR="00657085" w:rsidRPr="00D47E49" w:rsidRDefault="00657085" w:rsidP="009B64B3">
          <w:pPr>
            <w:rPr>
              <w:b/>
              <w:sz w:val="28"/>
              <w:szCs w:val="28"/>
              <w:lang w:val="ca-ES"/>
            </w:rPr>
          </w:pPr>
        </w:p>
      </w:tc>
      <w:tc>
        <w:tcPr>
          <w:tcW w:w="3682" w:type="dxa"/>
          <w:shd w:val="clear" w:color="auto" w:fill="auto"/>
        </w:tcPr>
        <w:p w:rsidR="00657085" w:rsidRPr="005A3EF9" w:rsidRDefault="00657085" w:rsidP="005A3EF9">
          <w:pPr>
            <w:pStyle w:val="Footer"/>
          </w:pPr>
          <w:r w:rsidRPr="005A3EF9">
            <w:t xml:space="preserve">Pàgina </w:t>
          </w:r>
          <w:r w:rsidRPr="005A3EF9">
            <w:fldChar w:fldCharType="begin"/>
          </w:r>
          <w:r>
            <w:instrText>PAGE</w:instrText>
          </w:r>
          <w:r w:rsidRPr="005A3EF9">
            <w:instrText xml:space="preserve">  \* Arabic  \* MERGEFORMAT</w:instrText>
          </w:r>
          <w:r w:rsidRPr="005A3EF9">
            <w:fldChar w:fldCharType="separate"/>
          </w:r>
          <w:r w:rsidR="004154B3">
            <w:rPr>
              <w:noProof/>
            </w:rPr>
            <w:t>22</w:t>
          </w:r>
          <w:r w:rsidRPr="005A3EF9">
            <w:fldChar w:fldCharType="end"/>
          </w:r>
          <w:r w:rsidRPr="005A3EF9">
            <w:t xml:space="preserve"> de </w:t>
          </w:r>
          <w:r>
            <w:rPr>
              <w:noProof/>
            </w:rPr>
            <w:fldChar w:fldCharType="begin"/>
          </w:r>
          <w:r>
            <w:rPr>
              <w:noProof/>
            </w:rPr>
            <w:instrText>NUMPAGES  \* Arabic  \* MERGEFORMAT</w:instrText>
          </w:r>
          <w:r>
            <w:rPr>
              <w:noProof/>
            </w:rPr>
            <w:fldChar w:fldCharType="separate"/>
          </w:r>
          <w:r w:rsidR="004154B3">
            <w:rPr>
              <w:noProof/>
            </w:rPr>
            <w:t>23</w:t>
          </w:r>
          <w:r>
            <w:rPr>
              <w:noProof/>
            </w:rPr>
            <w:fldChar w:fldCharType="end"/>
          </w:r>
        </w:p>
      </w:tc>
    </w:tr>
  </w:tbl>
  <w:p w:rsidR="00657085" w:rsidRPr="00D47E49" w:rsidRDefault="00657085">
    <w:pPr>
      <w:rPr>
        <w:sz w:val="14"/>
        <w:lang w:val="ca-ES"/>
      </w:rPr>
    </w:pPr>
  </w:p>
  <w:p w:rsidR="00657085" w:rsidRDefault="00657085"/>
  <w:p w:rsidR="00657085" w:rsidRDefault="00657085" w:rsidP="002D5A8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4" w:type="dxa"/>
      <w:jc w:val="center"/>
      <w:tblLayout w:type="fixed"/>
      <w:tblLook w:val="04A0" w:firstRow="1" w:lastRow="0" w:firstColumn="1" w:lastColumn="0" w:noHBand="0" w:noVBand="1"/>
    </w:tblPr>
    <w:tblGrid>
      <w:gridCol w:w="5102"/>
      <w:gridCol w:w="5102"/>
    </w:tblGrid>
    <w:tr w:rsidR="00657085" w:rsidRPr="009B64B3" w:rsidTr="009B64B3">
      <w:trPr>
        <w:trHeight w:val="1218"/>
        <w:jc w:val="center"/>
      </w:trPr>
      <w:tc>
        <w:tcPr>
          <w:tcW w:w="5102" w:type="dxa"/>
          <w:shd w:val="clear" w:color="auto" w:fill="auto"/>
        </w:tcPr>
        <w:p w:rsidR="00657085" w:rsidRPr="009B64B3" w:rsidRDefault="00657085" w:rsidP="009B64B3">
          <w:pPr>
            <w:rPr>
              <w:b/>
              <w:sz w:val="28"/>
              <w:szCs w:val="28"/>
              <w:lang w:val="ca-ES"/>
            </w:rPr>
          </w:pPr>
          <w:r w:rsidRPr="009B64B3">
            <w:rPr>
              <w:b/>
              <w:sz w:val="28"/>
              <w:szCs w:val="28"/>
              <w:lang w:val="ca-ES"/>
            </w:rPr>
            <w:br w:type="page"/>
          </w:r>
          <w:r w:rsidR="0007515F" w:rsidRPr="007552BE">
            <w:rPr>
              <w:noProof/>
              <w:lang w:val="es-ES"/>
            </w:rPr>
            <w:drawing>
              <wp:inline distT="0" distB="0" distL="0" distR="0">
                <wp:extent cx="3060700" cy="647700"/>
                <wp:effectExtent l="0" t="0" r="0" b="0"/>
                <wp:docPr id="41" name="Imagen 567" descr="V:\projects\argos-flow\back-end\src\monitoring\incident\app\templates\img\hyd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67" descr="V:\projects\argos-flow\back-end\src\monitoring\incident\app\templates\img\hyds.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0700" cy="647700"/>
                        </a:xfrm>
                        <a:prstGeom prst="rect">
                          <a:avLst/>
                        </a:prstGeom>
                        <a:noFill/>
                        <a:ln>
                          <a:noFill/>
                        </a:ln>
                      </pic:spPr>
                    </pic:pic>
                  </a:graphicData>
                </a:graphic>
              </wp:inline>
            </w:drawing>
          </w:r>
        </w:p>
      </w:tc>
      <w:tc>
        <w:tcPr>
          <w:tcW w:w="5102" w:type="dxa"/>
          <w:shd w:val="clear" w:color="auto" w:fill="auto"/>
        </w:tcPr>
        <w:p w:rsidR="00657085" w:rsidRPr="009B64B3" w:rsidRDefault="00657085" w:rsidP="009B64B3">
          <w:pPr>
            <w:jc w:val="right"/>
            <w:rPr>
              <w:b/>
              <w:sz w:val="28"/>
              <w:szCs w:val="28"/>
              <w:lang w:val="ca-ES"/>
            </w:rPr>
          </w:pPr>
        </w:p>
      </w:tc>
    </w:tr>
  </w:tbl>
  <w:p w:rsidR="00657085" w:rsidRDefault="006570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0120D" w:rsidRDefault="0010120D">
      <w:r>
        <w:separator/>
      </w:r>
    </w:p>
    <w:p w:rsidR="0010120D" w:rsidRDefault="0010120D"/>
    <w:p w:rsidR="0010120D" w:rsidRDefault="0010120D" w:rsidP="002D5A80"/>
  </w:footnote>
  <w:footnote w:type="continuationSeparator" w:id="0">
    <w:p w:rsidR="0010120D" w:rsidRDefault="0010120D">
      <w:r>
        <w:continuationSeparator/>
      </w:r>
    </w:p>
    <w:p w:rsidR="0010120D" w:rsidRDefault="0010120D"/>
    <w:p w:rsidR="0010120D" w:rsidRDefault="0010120D" w:rsidP="002D5A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dxa"/>
      <w:jc w:val="center"/>
      <w:tblLayout w:type="fixed"/>
      <w:tblCellMar>
        <w:left w:w="70" w:type="dxa"/>
        <w:right w:w="70" w:type="dxa"/>
      </w:tblCellMar>
      <w:tblLook w:val="0000" w:firstRow="0" w:lastRow="0" w:firstColumn="0" w:lastColumn="0" w:noHBand="0" w:noVBand="0"/>
    </w:tblPr>
    <w:tblGrid>
      <w:gridCol w:w="10180"/>
    </w:tblGrid>
    <w:tr w:rsidR="00657085" w:rsidRPr="008814BA">
      <w:trPr>
        <w:trHeight w:val="554"/>
        <w:jc w:val="center"/>
      </w:trPr>
      <w:tc>
        <w:tcPr>
          <w:tcW w:w="10180" w:type="dxa"/>
          <w:tcBorders>
            <w:bottom w:val="single" w:sz="2" w:space="0" w:color="999999"/>
          </w:tcBorders>
        </w:tcPr>
        <w:p w:rsidR="00657085" w:rsidRPr="008814BA" w:rsidRDefault="0007515F">
          <w:pPr>
            <w:jc w:val="left"/>
            <w:rPr>
              <w:rFonts w:ascii="Arial" w:hAnsi="Arial"/>
              <w:lang w:val="ca-ES"/>
            </w:rPr>
          </w:pPr>
          <w:r w:rsidRPr="008814BA">
            <w:rPr>
              <w:noProof/>
              <w:lang w:val="ca-ES"/>
            </w:rPr>
            <w:drawing>
              <wp:anchor distT="0" distB="0" distL="114300" distR="114300" simplePos="0" relativeHeight="251657728" behindDoc="1" locked="0" layoutInCell="1" allowOverlap="1">
                <wp:simplePos x="0" y="0"/>
                <wp:positionH relativeFrom="column">
                  <wp:posOffset>4028440</wp:posOffset>
                </wp:positionH>
                <wp:positionV relativeFrom="paragraph">
                  <wp:posOffset>-749300</wp:posOffset>
                </wp:positionV>
                <wp:extent cx="2403475" cy="1774825"/>
                <wp:effectExtent l="0" t="0" r="0" b="0"/>
                <wp:wrapNone/>
                <wp:docPr id="42" name="Imagen 563" descr="hyds_S_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63" descr="hyds_S_logo"/>
                        <pic:cNvPicPr>
                          <a:picLocks/>
                        </pic:cNvPicPr>
                      </pic:nvPicPr>
                      <pic:blipFill>
                        <a:blip r:embed="rId1">
                          <a:lum bright="70000" contrast="-70000"/>
                          <a:extLst>
                            <a:ext uri="{28A0092B-C50C-407E-A947-70E740481C1C}">
                              <a14:useLocalDpi xmlns:a14="http://schemas.microsoft.com/office/drawing/2010/main" val="0"/>
                            </a:ext>
                          </a:extLst>
                        </a:blip>
                        <a:srcRect r="8464"/>
                        <a:stretch>
                          <a:fillRect/>
                        </a:stretch>
                      </pic:blipFill>
                      <pic:spPr bwMode="auto">
                        <a:xfrm>
                          <a:off x="0" y="0"/>
                          <a:ext cx="2403475" cy="1774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14BA">
            <w:rPr>
              <w:b/>
              <w:noProof/>
              <w:sz w:val="28"/>
              <w:szCs w:val="28"/>
              <w:lang w:val="ca-ES"/>
            </w:rPr>
            <w:drawing>
              <wp:inline distT="0" distB="0" distL="0" distR="0">
                <wp:extent cx="1028700" cy="482600"/>
                <wp:effectExtent l="0" t="0" r="0" b="0"/>
                <wp:docPr id="38" name="Imagen 564" descr="C:\Users\lastreator\Desktop\argo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64" descr="C:\Users\lastreator\Desktop\argos.png"/>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82600"/>
                        </a:xfrm>
                        <a:prstGeom prst="rect">
                          <a:avLst/>
                        </a:prstGeom>
                        <a:noFill/>
                        <a:ln>
                          <a:noFill/>
                        </a:ln>
                      </pic:spPr>
                    </pic:pic>
                  </a:graphicData>
                </a:graphic>
              </wp:inline>
            </w:drawing>
          </w:r>
        </w:p>
        <w:p w:rsidR="00657085" w:rsidRPr="008814BA" w:rsidRDefault="00657085">
          <w:pPr>
            <w:jc w:val="center"/>
            <w:rPr>
              <w:b/>
              <w:lang w:val="ca-ES"/>
            </w:rPr>
          </w:pPr>
        </w:p>
      </w:tc>
    </w:tr>
    <w:tr w:rsidR="00657085" w:rsidRPr="008814BA" w:rsidTr="003529E1">
      <w:trPr>
        <w:trHeight w:val="544"/>
        <w:jc w:val="center"/>
      </w:trPr>
      <w:tc>
        <w:tcPr>
          <w:tcW w:w="10180" w:type="dxa"/>
          <w:tcBorders>
            <w:top w:val="single" w:sz="2" w:space="0" w:color="999999"/>
            <w:bottom w:val="single" w:sz="2" w:space="0" w:color="999999"/>
          </w:tcBorders>
          <w:vAlign w:val="center"/>
        </w:tcPr>
        <w:p w:rsidR="00657085" w:rsidRPr="008814BA" w:rsidRDefault="00657085" w:rsidP="00F13092">
          <w:pPr>
            <w:pStyle w:val="Titolheader"/>
            <w:rPr>
              <w:lang w:val="ca-ES"/>
            </w:rPr>
          </w:pPr>
          <w:r w:rsidRPr="008814BA">
            <w:rPr>
              <w:lang w:val="ca-ES"/>
            </w:rPr>
            <w:t>Informe d’episodi</w:t>
          </w:r>
        </w:p>
      </w:tc>
    </w:tr>
  </w:tbl>
  <w:p w:rsidR="00657085" w:rsidRPr="008814BA" w:rsidRDefault="00657085">
    <w:pPr>
      <w:rPr>
        <w:rFonts w:ascii="Arial" w:hAnsi="Arial"/>
        <w:sz w:val="16"/>
        <w:lang w:val="ca-ES"/>
      </w:rPr>
    </w:pPr>
  </w:p>
  <w:p w:rsidR="00657085" w:rsidRPr="008814BA" w:rsidRDefault="00657085">
    <w:pPr>
      <w:rPr>
        <w:lang w:val="ca-ES"/>
      </w:rPr>
    </w:pPr>
  </w:p>
  <w:p w:rsidR="00657085" w:rsidRPr="008814BA" w:rsidRDefault="00657085" w:rsidP="002D5A80">
    <w:pPr>
      <w:rPr>
        <w:lang w:val="ca-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57085" w:rsidRDefault="0007515F" w:rsidP="009B64B3">
    <w:pPr>
      <w:jc w:val="center"/>
    </w:pPr>
    <w:r w:rsidRPr="007552BE">
      <w:rPr>
        <w:b/>
        <w:noProof/>
        <w:sz w:val="28"/>
        <w:szCs w:val="28"/>
        <w:lang w:val="es-ES"/>
      </w:rPr>
      <w:drawing>
        <wp:inline distT="0" distB="0" distL="0" distR="0">
          <wp:extent cx="3060700" cy="1422400"/>
          <wp:effectExtent l="0" t="0" r="0" b="0"/>
          <wp:docPr id="40" name="Imagen 566" descr="C:\Users\lastreator\Desktop\argo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66" descr="C:\Users\lastreator\Desktop\argos.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0700" cy="1422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3"/>
    <w:lvl w:ilvl="0">
      <w:start w:val="8034"/>
      <w:numFmt w:val="bullet"/>
      <w:lvlText w:val=""/>
      <w:lvlJc w:val="left"/>
      <w:pPr>
        <w:tabs>
          <w:tab w:val="num" w:pos="720"/>
        </w:tabs>
        <w:ind w:left="720" w:hanging="360"/>
      </w:pPr>
      <w:rPr>
        <w:rFonts w:ascii="Symbol" w:hAnsi="Symbol" w:hint="default"/>
      </w:rPr>
    </w:lvl>
  </w:abstractNum>
  <w:abstractNum w:abstractNumId="1" w15:restartNumberingAfterBreak="0">
    <w:nsid w:val="00000002"/>
    <w:multiLevelType w:val="singleLevel"/>
    <w:tmpl w:val="00000002"/>
    <w:name w:val="WW8Num14"/>
    <w:lvl w:ilvl="0">
      <w:start w:val="31"/>
      <w:numFmt w:val="bullet"/>
      <w:lvlText w:val="-"/>
      <w:lvlJc w:val="left"/>
      <w:pPr>
        <w:tabs>
          <w:tab w:val="num" w:pos="720"/>
        </w:tabs>
        <w:ind w:left="720" w:hanging="360"/>
      </w:pPr>
      <w:rPr>
        <w:rFonts w:ascii="Times New Roman" w:hAnsi="Times New Roman"/>
      </w:rPr>
    </w:lvl>
  </w:abstractNum>
  <w:abstractNum w:abstractNumId="2" w15:restartNumberingAfterBreak="0">
    <w:nsid w:val="09C04EC0"/>
    <w:multiLevelType w:val="multilevel"/>
    <w:tmpl w:val="71F6602E"/>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2140"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11E820AE"/>
    <w:multiLevelType w:val="multilevel"/>
    <w:tmpl w:val="D4F07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472D48"/>
    <w:multiLevelType w:val="hybridMultilevel"/>
    <w:tmpl w:val="C5C49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584126"/>
    <w:multiLevelType w:val="hybridMultilevel"/>
    <w:tmpl w:val="1A207E3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A85759F"/>
    <w:multiLevelType w:val="hybridMultilevel"/>
    <w:tmpl w:val="274C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B559C2"/>
    <w:multiLevelType w:val="multilevel"/>
    <w:tmpl w:val="66A8BA48"/>
    <w:styleLink w:val="WW8Num7"/>
    <w:lvl w:ilvl="0">
      <w:numFmt w:val="bullet"/>
      <w:lvlText w:val="-"/>
      <w:lvlJc w:val="left"/>
      <w:pPr>
        <w:ind w:left="720"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32867142"/>
    <w:multiLevelType w:val="multilevel"/>
    <w:tmpl w:val="2C0E807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444379F2"/>
    <w:multiLevelType w:val="hybridMultilevel"/>
    <w:tmpl w:val="371235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77B0C94"/>
    <w:multiLevelType w:val="hybridMultilevel"/>
    <w:tmpl w:val="9DCC1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B7098D"/>
    <w:multiLevelType w:val="hybridMultilevel"/>
    <w:tmpl w:val="324E4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8F126B"/>
    <w:multiLevelType w:val="multilevel"/>
    <w:tmpl w:val="F8DC9E0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670D3C1F"/>
    <w:multiLevelType w:val="hybridMultilevel"/>
    <w:tmpl w:val="4670CB38"/>
    <w:lvl w:ilvl="0" w:tplc="040A0001">
      <w:start w:val="1"/>
      <w:numFmt w:val="bullet"/>
      <w:lvlText w:val=""/>
      <w:lvlJc w:val="left"/>
      <w:pPr>
        <w:tabs>
          <w:tab w:val="num" w:pos="792"/>
        </w:tabs>
        <w:ind w:left="792" w:hanging="360"/>
      </w:pPr>
      <w:rPr>
        <w:rFonts w:ascii="Symbol" w:hAnsi="Symbol" w:hint="default"/>
      </w:rPr>
    </w:lvl>
    <w:lvl w:ilvl="1" w:tplc="040A0003">
      <w:start w:val="1"/>
      <w:numFmt w:val="bullet"/>
      <w:lvlText w:val="o"/>
      <w:lvlJc w:val="left"/>
      <w:pPr>
        <w:tabs>
          <w:tab w:val="num" w:pos="1512"/>
        </w:tabs>
        <w:ind w:left="1512" w:hanging="360"/>
      </w:pPr>
      <w:rPr>
        <w:rFonts w:ascii="Courier New" w:hAnsi="Courier New" w:hint="default"/>
      </w:rPr>
    </w:lvl>
    <w:lvl w:ilvl="2" w:tplc="040A0005">
      <w:start w:val="1"/>
      <w:numFmt w:val="bullet"/>
      <w:lvlText w:val=""/>
      <w:lvlJc w:val="left"/>
      <w:pPr>
        <w:tabs>
          <w:tab w:val="num" w:pos="2232"/>
        </w:tabs>
        <w:ind w:left="2232" w:hanging="360"/>
      </w:pPr>
      <w:rPr>
        <w:rFonts w:ascii="Wingdings" w:hAnsi="Wingdings" w:hint="default"/>
      </w:rPr>
    </w:lvl>
    <w:lvl w:ilvl="3" w:tplc="040A0001">
      <w:start w:val="1"/>
      <w:numFmt w:val="bullet"/>
      <w:lvlText w:val=""/>
      <w:lvlJc w:val="left"/>
      <w:pPr>
        <w:tabs>
          <w:tab w:val="num" w:pos="2952"/>
        </w:tabs>
        <w:ind w:left="2952" w:hanging="360"/>
      </w:pPr>
      <w:rPr>
        <w:rFonts w:ascii="Symbol" w:hAnsi="Symbol" w:hint="default"/>
      </w:rPr>
    </w:lvl>
    <w:lvl w:ilvl="4" w:tplc="040A0003" w:tentative="1">
      <w:start w:val="1"/>
      <w:numFmt w:val="bullet"/>
      <w:lvlText w:val="o"/>
      <w:lvlJc w:val="left"/>
      <w:pPr>
        <w:tabs>
          <w:tab w:val="num" w:pos="3672"/>
        </w:tabs>
        <w:ind w:left="3672" w:hanging="360"/>
      </w:pPr>
      <w:rPr>
        <w:rFonts w:ascii="Courier New" w:hAnsi="Courier New" w:hint="default"/>
      </w:rPr>
    </w:lvl>
    <w:lvl w:ilvl="5" w:tplc="040A0005" w:tentative="1">
      <w:start w:val="1"/>
      <w:numFmt w:val="bullet"/>
      <w:lvlText w:val=""/>
      <w:lvlJc w:val="left"/>
      <w:pPr>
        <w:tabs>
          <w:tab w:val="num" w:pos="4392"/>
        </w:tabs>
        <w:ind w:left="4392" w:hanging="360"/>
      </w:pPr>
      <w:rPr>
        <w:rFonts w:ascii="Wingdings" w:hAnsi="Wingdings" w:hint="default"/>
      </w:rPr>
    </w:lvl>
    <w:lvl w:ilvl="6" w:tplc="040A0001" w:tentative="1">
      <w:start w:val="1"/>
      <w:numFmt w:val="bullet"/>
      <w:lvlText w:val=""/>
      <w:lvlJc w:val="left"/>
      <w:pPr>
        <w:tabs>
          <w:tab w:val="num" w:pos="5112"/>
        </w:tabs>
        <w:ind w:left="5112" w:hanging="360"/>
      </w:pPr>
      <w:rPr>
        <w:rFonts w:ascii="Symbol" w:hAnsi="Symbol" w:hint="default"/>
      </w:rPr>
    </w:lvl>
    <w:lvl w:ilvl="7" w:tplc="040A0003" w:tentative="1">
      <w:start w:val="1"/>
      <w:numFmt w:val="bullet"/>
      <w:lvlText w:val="o"/>
      <w:lvlJc w:val="left"/>
      <w:pPr>
        <w:tabs>
          <w:tab w:val="num" w:pos="5832"/>
        </w:tabs>
        <w:ind w:left="5832" w:hanging="360"/>
      </w:pPr>
      <w:rPr>
        <w:rFonts w:ascii="Courier New" w:hAnsi="Courier New" w:hint="default"/>
      </w:rPr>
    </w:lvl>
    <w:lvl w:ilvl="8" w:tplc="040A0005" w:tentative="1">
      <w:start w:val="1"/>
      <w:numFmt w:val="bullet"/>
      <w:lvlText w:val=""/>
      <w:lvlJc w:val="left"/>
      <w:pPr>
        <w:tabs>
          <w:tab w:val="num" w:pos="6552"/>
        </w:tabs>
        <w:ind w:left="6552" w:hanging="360"/>
      </w:pPr>
      <w:rPr>
        <w:rFonts w:ascii="Wingdings" w:hAnsi="Wingdings" w:hint="default"/>
      </w:rPr>
    </w:lvl>
  </w:abstractNum>
  <w:abstractNum w:abstractNumId="14" w15:restartNumberingAfterBreak="0">
    <w:nsid w:val="72DD5B5F"/>
    <w:multiLevelType w:val="multilevel"/>
    <w:tmpl w:val="92E605CC"/>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66274303">
    <w:abstractNumId w:val="13"/>
  </w:num>
  <w:num w:numId="2" w16cid:durableId="1986886524">
    <w:abstractNumId w:val="7"/>
  </w:num>
  <w:num w:numId="3" w16cid:durableId="535852473">
    <w:abstractNumId w:val="2"/>
  </w:num>
  <w:num w:numId="4" w16cid:durableId="1551483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55921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28164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3656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31579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807771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24434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89093">
    <w:abstractNumId w:val="4"/>
  </w:num>
  <w:num w:numId="12" w16cid:durableId="14504739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270624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03590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837160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4827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163836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95706053">
    <w:abstractNumId w:val="10"/>
  </w:num>
  <w:num w:numId="19" w16cid:durableId="9799161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37104239">
    <w:abstractNumId w:val="11"/>
  </w:num>
  <w:num w:numId="21" w16cid:durableId="413940384">
    <w:abstractNumId w:val="9"/>
  </w:num>
  <w:num w:numId="22" w16cid:durableId="1728648052">
    <w:abstractNumId w:val="3"/>
  </w:num>
  <w:num w:numId="23" w16cid:durableId="18012609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950473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85275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95098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252645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15870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39991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81786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738920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163491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116605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263321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516688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282154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025203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155722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45650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882158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893827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59805050">
    <w:abstractNumId w:val="5"/>
  </w:num>
  <w:num w:numId="43" w16cid:durableId="318578858">
    <w:abstractNumId w:val="14"/>
  </w:num>
  <w:num w:numId="44" w16cid:durableId="181671462">
    <w:abstractNumId w:val="12"/>
  </w:num>
  <w:num w:numId="45" w16cid:durableId="1745688551">
    <w:abstractNumId w:val="8"/>
  </w:num>
  <w:num w:numId="46" w16cid:durableId="506335361">
    <w:abstractNumId w:val="8"/>
  </w:num>
  <w:num w:numId="47" w16cid:durableId="1451243944">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4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2D3"/>
    <w:rsid w:val="00007AFE"/>
    <w:rsid w:val="00012E56"/>
    <w:rsid w:val="000131FA"/>
    <w:rsid w:val="00015C33"/>
    <w:rsid w:val="00016BAD"/>
    <w:rsid w:val="00020A78"/>
    <w:rsid w:val="00024A91"/>
    <w:rsid w:val="000311AC"/>
    <w:rsid w:val="0003257E"/>
    <w:rsid w:val="000332F1"/>
    <w:rsid w:val="00035A96"/>
    <w:rsid w:val="00037852"/>
    <w:rsid w:val="00050E2B"/>
    <w:rsid w:val="00056954"/>
    <w:rsid w:val="00057A9C"/>
    <w:rsid w:val="00060B24"/>
    <w:rsid w:val="00065177"/>
    <w:rsid w:val="00066B9C"/>
    <w:rsid w:val="00066EF9"/>
    <w:rsid w:val="0007515F"/>
    <w:rsid w:val="00076C98"/>
    <w:rsid w:val="00077F2F"/>
    <w:rsid w:val="00083A7D"/>
    <w:rsid w:val="00090B19"/>
    <w:rsid w:val="00090E0B"/>
    <w:rsid w:val="00094843"/>
    <w:rsid w:val="000A04CC"/>
    <w:rsid w:val="000A1DE0"/>
    <w:rsid w:val="000A3EFE"/>
    <w:rsid w:val="000A45D0"/>
    <w:rsid w:val="000A4818"/>
    <w:rsid w:val="000A7F79"/>
    <w:rsid w:val="000B2AAB"/>
    <w:rsid w:val="000B3C07"/>
    <w:rsid w:val="000B6A15"/>
    <w:rsid w:val="000C0D2E"/>
    <w:rsid w:val="000C276A"/>
    <w:rsid w:val="000C3517"/>
    <w:rsid w:val="000C41CD"/>
    <w:rsid w:val="000C4C7A"/>
    <w:rsid w:val="000D1F6A"/>
    <w:rsid w:val="000D4775"/>
    <w:rsid w:val="000D5D12"/>
    <w:rsid w:val="000E0A03"/>
    <w:rsid w:val="000E0DB8"/>
    <w:rsid w:val="000E4DD7"/>
    <w:rsid w:val="000E6331"/>
    <w:rsid w:val="000E69CC"/>
    <w:rsid w:val="000E6B56"/>
    <w:rsid w:val="000E6C08"/>
    <w:rsid w:val="000E7825"/>
    <w:rsid w:val="000E7C96"/>
    <w:rsid w:val="000F1F8C"/>
    <w:rsid w:val="000F4F43"/>
    <w:rsid w:val="0010120D"/>
    <w:rsid w:val="001047A1"/>
    <w:rsid w:val="001048F4"/>
    <w:rsid w:val="00110100"/>
    <w:rsid w:val="00110B9E"/>
    <w:rsid w:val="00111BC3"/>
    <w:rsid w:val="00111D7A"/>
    <w:rsid w:val="00115A6F"/>
    <w:rsid w:val="0011784E"/>
    <w:rsid w:val="00117D82"/>
    <w:rsid w:val="00121267"/>
    <w:rsid w:val="00123408"/>
    <w:rsid w:val="0012518C"/>
    <w:rsid w:val="001253AA"/>
    <w:rsid w:val="0012656E"/>
    <w:rsid w:val="00126B77"/>
    <w:rsid w:val="00127715"/>
    <w:rsid w:val="00132D07"/>
    <w:rsid w:val="00135248"/>
    <w:rsid w:val="001369B3"/>
    <w:rsid w:val="00137F28"/>
    <w:rsid w:val="00140B3D"/>
    <w:rsid w:val="00141567"/>
    <w:rsid w:val="00144637"/>
    <w:rsid w:val="00147EB4"/>
    <w:rsid w:val="00150A37"/>
    <w:rsid w:val="00153F4A"/>
    <w:rsid w:val="00157B66"/>
    <w:rsid w:val="0016149B"/>
    <w:rsid w:val="00161F27"/>
    <w:rsid w:val="0016605B"/>
    <w:rsid w:val="00166931"/>
    <w:rsid w:val="001678E9"/>
    <w:rsid w:val="0017344C"/>
    <w:rsid w:val="001737B3"/>
    <w:rsid w:val="001751AB"/>
    <w:rsid w:val="00175AF4"/>
    <w:rsid w:val="00175DF0"/>
    <w:rsid w:val="00176B04"/>
    <w:rsid w:val="00180288"/>
    <w:rsid w:val="00180954"/>
    <w:rsid w:val="00183A96"/>
    <w:rsid w:val="00183CD2"/>
    <w:rsid w:val="00193842"/>
    <w:rsid w:val="00194D32"/>
    <w:rsid w:val="00194FE8"/>
    <w:rsid w:val="00197589"/>
    <w:rsid w:val="001A02A3"/>
    <w:rsid w:val="001A0607"/>
    <w:rsid w:val="001A0E10"/>
    <w:rsid w:val="001A4F39"/>
    <w:rsid w:val="001A6BB3"/>
    <w:rsid w:val="001B01EB"/>
    <w:rsid w:val="001B1AE2"/>
    <w:rsid w:val="001B3A70"/>
    <w:rsid w:val="001B566B"/>
    <w:rsid w:val="001B7179"/>
    <w:rsid w:val="001B7A70"/>
    <w:rsid w:val="001C010B"/>
    <w:rsid w:val="001C0D13"/>
    <w:rsid w:val="001C3086"/>
    <w:rsid w:val="001C4991"/>
    <w:rsid w:val="001D23D1"/>
    <w:rsid w:val="001D4674"/>
    <w:rsid w:val="001D613B"/>
    <w:rsid w:val="001E32F0"/>
    <w:rsid w:val="001E3416"/>
    <w:rsid w:val="001E6C61"/>
    <w:rsid w:val="001F4352"/>
    <w:rsid w:val="0020188A"/>
    <w:rsid w:val="0020191C"/>
    <w:rsid w:val="00206AA1"/>
    <w:rsid w:val="00207382"/>
    <w:rsid w:val="0020779A"/>
    <w:rsid w:val="00207ED6"/>
    <w:rsid w:val="0021208D"/>
    <w:rsid w:val="002156D0"/>
    <w:rsid w:val="00216EAC"/>
    <w:rsid w:val="002238AF"/>
    <w:rsid w:val="00225B20"/>
    <w:rsid w:val="00226596"/>
    <w:rsid w:val="00236A63"/>
    <w:rsid w:val="002378EF"/>
    <w:rsid w:val="002408D9"/>
    <w:rsid w:val="002411D9"/>
    <w:rsid w:val="00241A8B"/>
    <w:rsid w:val="0024300F"/>
    <w:rsid w:val="00243C50"/>
    <w:rsid w:val="00243D7C"/>
    <w:rsid w:val="00245F8F"/>
    <w:rsid w:val="00246C8D"/>
    <w:rsid w:val="0025312E"/>
    <w:rsid w:val="0026253F"/>
    <w:rsid w:val="0026422F"/>
    <w:rsid w:val="0027244B"/>
    <w:rsid w:val="00275629"/>
    <w:rsid w:val="002824ED"/>
    <w:rsid w:val="00283001"/>
    <w:rsid w:val="0028303A"/>
    <w:rsid w:val="002875F8"/>
    <w:rsid w:val="00295671"/>
    <w:rsid w:val="00295866"/>
    <w:rsid w:val="00296E13"/>
    <w:rsid w:val="002A4D79"/>
    <w:rsid w:val="002B0BA0"/>
    <w:rsid w:val="002B28E1"/>
    <w:rsid w:val="002B2AB1"/>
    <w:rsid w:val="002B3736"/>
    <w:rsid w:val="002B5020"/>
    <w:rsid w:val="002B668D"/>
    <w:rsid w:val="002B7948"/>
    <w:rsid w:val="002C2770"/>
    <w:rsid w:val="002C4895"/>
    <w:rsid w:val="002C5BCD"/>
    <w:rsid w:val="002C6397"/>
    <w:rsid w:val="002C683D"/>
    <w:rsid w:val="002D11A2"/>
    <w:rsid w:val="002D1293"/>
    <w:rsid w:val="002D5951"/>
    <w:rsid w:val="002D5A80"/>
    <w:rsid w:val="002F1D9C"/>
    <w:rsid w:val="002F228C"/>
    <w:rsid w:val="002F23A1"/>
    <w:rsid w:val="002F3193"/>
    <w:rsid w:val="002F39DC"/>
    <w:rsid w:val="002F66C7"/>
    <w:rsid w:val="00300090"/>
    <w:rsid w:val="0030026D"/>
    <w:rsid w:val="00302F2D"/>
    <w:rsid w:val="00304278"/>
    <w:rsid w:val="00310674"/>
    <w:rsid w:val="00310AEC"/>
    <w:rsid w:val="0031771F"/>
    <w:rsid w:val="003206C7"/>
    <w:rsid w:val="003321AE"/>
    <w:rsid w:val="003336E5"/>
    <w:rsid w:val="003359D1"/>
    <w:rsid w:val="0033644E"/>
    <w:rsid w:val="00340449"/>
    <w:rsid w:val="00342373"/>
    <w:rsid w:val="003441BB"/>
    <w:rsid w:val="003529E1"/>
    <w:rsid w:val="0035326D"/>
    <w:rsid w:val="00353848"/>
    <w:rsid w:val="003554C2"/>
    <w:rsid w:val="00356918"/>
    <w:rsid w:val="0035703B"/>
    <w:rsid w:val="00365C2E"/>
    <w:rsid w:val="003717F1"/>
    <w:rsid w:val="00373801"/>
    <w:rsid w:val="0037692E"/>
    <w:rsid w:val="00376F31"/>
    <w:rsid w:val="00380316"/>
    <w:rsid w:val="00380DAB"/>
    <w:rsid w:val="00380EBA"/>
    <w:rsid w:val="003874D4"/>
    <w:rsid w:val="00387747"/>
    <w:rsid w:val="00387A31"/>
    <w:rsid w:val="00387EA4"/>
    <w:rsid w:val="00387F16"/>
    <w:rsid w:val="00390444"/>
    <w:rsid w:val="00396C99"/>
    <w:rsid w:val="003A21E4"/>
    <w:rsid w:val="003B31AF"/>
    <w:rsid w:val="003B5AF2"/>
    <w:rsid w:val="003B64FE"/>
    <w:rsid w:val="003C04BD"/>
    <w:rsid w:val="003C0A3E"/>
    <w:rsid w:val="003C39D2"/>
    <w:rsid w:val="003C5049"/>
    <w:rsid w:val="003D0B97"/>
    <w:rsid w:val="003D5972"/>
    <w:rsid w:val="003D6EC3"/>
    <w:rsid w:val="003E0323"/>
    <w:rsid w:val="003E0BE8"/>
    <w:rsid w:val="003E35CC"/>
    <w:rsid w:val="003F08AF"/>
    <w:rsid w:val="003F2EF6"/>
    <w:rsid w:val="003F654B"/>
    <w:rsid w:val="00404139"/>
    <w:rsid w:val="00407532"/>
    <w:rsid w:val="00410400"/>
    <w:rsid w:val="004105D4"/>
    <w:rsid w:val="00411BBE"/>
    <w:rsid w:val="004154B3"/>
    <w:rsid w:val="00415A25"/>
    <w:rsid w:val="00422B73"/>
    <w:rsid w:val="0042386A"/>
    <w:rsid w:val="00424DCF"/>
    <w:rsid w:val="0042521F"/>
    <w:rsid w:val="00426323"/>
    <w:rsid w:val="004275E8"/>
    <w:rsid w:val="00427DBD"/>
    <w:rsid w:val="00433DC8"/>
    <w:rsid w:val="0044090B"/>
    <w:rsid w:val="00441F98"/>
    <w:rsid w:val="00445D01"/>
    <w:rsid w:val="004461EF"/>
    <w:rsid w:val="0044678F"/>
    <w:rsid w:val="00456580"/>
    <w:rsid w:val="00460A62"/>
    <w:rsid w:val="00461FE5"/>
    <w:rsid w:val="00467039"/>
    <w:rsid w:val="0046750C"/>
    <w:rsid w:val="00473C0E"/>
    <w:rsid w:val="00476063"/>
    <w:rsid w:val="004809C7"/>
    <w:rsid w:val="00483DB0"/>
    <w:rsid w:val="0048415D"/>
    <w:rsid w:val="00487102"/>
    <w:rsid w:val="004903A3"/>
    <w:rsid w:val="004915D9"/>
    <w:rsid w:val="00493D0B"/>
    <w:rsid w:val="004947A0"/>
    <w:rsid w:val="004952AF"/>
    <w:rsid w:val="0049589D"/>
    <w:rsid w:val="004964B0"/>
    <w:rsid w:val="004A0D9F"/>
    <w:rsid w:val="004A33AD"/>
    <w:rsid w:val="004A75E1"/>
    <w:rsid w:val="004B096F"/>
    <w:rsid w:val="004B0AD5"/>
    <w:rsid w:val="004B141C"/>
    <w:rsid w:val="004B1B86"/>
    <w:rsid w:val="004B357F"/>
    <w:rsid w:val="004B35DB"/>
    <w:rsid w:val="004B4626"/>
    <w:rsid w:val="004B4CA3"/>
    <w:rsid w:val="004B7687"/>
    <w:rsid w:val="004B7A35"/>
    <w:rsid w:val="004B7EE4"/>
    <w:rsid w:val="004C0104"/>
    <w:rsid w:val="004C0D8A"/>
    <w:rsid w:val="004C3894"/>
    <w:rsid w:val="004C4334"/>
    <w:rsid w:val="004C6207"/>
    <w:rsid w:val="004C6699"/>
    <w:rsid w:val="004D5313"/>
    <w:rsid w:val="004D5F72"/>
    <w:rsid w:val="004E000A"/>
    <w:rsid w:val="004E1920"/>
    <w:rsid w:val="004E24DF"/>
    <w:rsid w:val="004E2FD8"/>
    <w:rsid w:val="004E3787"/>
    <w:rsid w:val="004E3B2B"/>
    <w:rsid w:val="004E47AD"/>
    <w:rsid w:val="004E4DAD"/>
    <w:rsid w:val="004F108C"/>
    <w:rsid w:val="004F2771"/>
    <w:rsid w:val="004F38E0"/>
    <w:rsid w:val="004F5018"/>
    <w:rsid w:val="004F6086"/>
    <w:rsid w:val="005019F5"/>
    <w:rsid w:val="00501B1F"/>
    <w:rsid w:val="00502192"/>
    <w:rsid w:val="00502AF7"/>
    <w:rsid w:val="005072B6"/>
    <w:rsid w:val="00507FF7"/>
    <w:rsid w:val="005172F1"/>
    <w:rsid w:val="00517BD2"/>
    <w:rsid w:val="005245D1"/>
    <w:rsid w:val="00527E1F"/>
    <w:rsid w:val="00532124"/>
    <w:rsid w:val="005333CC"/>
    <w:rsid w:val="00541A3A"/>
    <w:rsid w:val="00542D9C"/>
    <w:rsid w:val="00552567"/>
    <w:rsid w:val="00552EA9"/>
    <w:rsid w:val="00560479"/>
    <w:rsid w:val="00561F02"/>
    <w:rsid w:val="00564EBA"/>
    <w:rsid w:val="00566A03"/>
    <w:rsid w:val="00567845"/>
    <w:rsid w:val="00570240"/>
    <w:rsid w:val="005730F9"/>
    <w:rsid w:val="0057329B"/>
    <w:rsid w:val="00574B4D"/>
    <w:rsid w:val="00584356"/>
    <w:rsid w:val="005854B3"/>
    <w:rsid w:val="0059102E"/>
    <w:rsid w:val="00591B11"/>
    <w:rsid w:val="005922FF"/>
    <w:rsid w:val="005955D4"/>
    <w:rsid w:val="005A3EF9"/>
    <w:rsid w:val="005A44AE"/>
    <w:rsid w:val="005A524E"/>
    <w:rsid w:val="005A5ACA"/>
    <w:rsid w:val="005A70AE"/>
    <w:rsid w:val="005B28C2"/>
    <w:rsid w:val="005B33F9"/>
    <w:rsid w:val="005B4342"/>
    <w:rsid w:val="005B6065"/>
    <w:rsid w:val="005B65BD"/>
    <w:rsid w:val="005B728B"/>
    <w:rsid w:val="005C12E6"/>
    <w:rsid w:val="005C1D79"/>
    <w:rsid w:val="005C6D2E"/>
    <w:rsid w:val="005C762C"/>
    <w:rsid w:val="005D123A"/>
    <w:rsid w:val="005D26DE"/>
    <w:rsid w:val="005D3723"/>
    <w:rsid w:val="005D4E0C"/>
    <w:rsid w:val="005D4E47"/>
    <w:rsid w:val="005D5789"/>
    <w:rsid w:val="005D58BB"/>
    <w:rsid w:val="005D607B"/>
    <w:rsid w:val="005D7C49"/>
    <w:rsid w:val="005E6758"/>
    <w:rsid w:val="005E69C8"/>
    <w:rsid w:val="005F0080"/>
    <w:rsid w:val="005F050B"/>
    <w:rsid w:val="005F3460"/>
    <w:rsid w:val="00601C91"/>
    <w:rsid w:val="00601F2F"/>
    <w:rsid w:val="00604BAB"/>
    <w:rsid w:val="00607DFD"/>
    <w:rsid w:val="0061681C"/>
    <w:rsid w:val="0062155F"/>
    <w:rsid w:val="00621B39"/>
    <w:rsid w:val="00623627"/>
    <w:rsid w:val="00623CD6"/>
    <w:rsid w:val="0062652A"/>
    <w:rsid w:val="00627B37"/>
    <w:rsid w:val="006314A8"/>
    <w:rsid w:val="006337F2"/>
    <w:rsid w:val="00633D1D"/>
    <w:rsid w:val="00635EEB"/>
    <w:rsid w:val="00636A98"/>
    <w:rsid w:val="006422A9"/>
    <w:rsid w:val="00642A67"/>
    <w:rsid w:val="0065122D"/>
    <w:rsid w:val="006512FB"/>
    <w:rsid w:val="006530D6"/>
    <w:rsid w:val="00656F0D"/>
    <w:rsid w:val="00657085"/>
    <w:rsid w:val="006624B9"/>
    <w:rsid w:val="00663A66"/>
    <w:rsid w:val="0066615C"/>
    <w:rsid w:val="006665DC"/>
    <w:rsid w:val="00670BF3"/>
    <w:rsid w:val="00671AFE"/>
    <w:rsid w:val="00675A6F"/>
    <w:rsid w:val="0067782A"/>
    <w:rsid w:val="006813EB"/>
    <w:rsid w:val="006821E7"/>
    <w:rsid w:val="0068229F"/>
    <w:rsid w:val="00684071"/>
    <w:rsid w:val="00690EC0"/>
    <w:rsid w:val="00695AE4"/>
    <w:rsid w:val="006A0BDF"/>
    <w:rsid w:val="006A1399"/>
    <w:rsid w:val="006A2347"/>
    <w:rsid w:val="006A5EBE"/>
    <w:rsid w:val="006A6150"/>
    <w:rsid w:val="006A6AB3"/>
    <w:rsid w:val="006A7C60"/>
    <w:rsid w:val="006B11BB"/>
    <w:rsid w:val="006B24AC"/>
    <w:rsid w:val="006B400C"/>
    <w:rsid w:val="006B41F8"/>
    <w:rsid w:val="006C018E"/>
    <w:rsid w:val="006C24C2"/>
    <w:rsid w:val="006C343E"/>
    <w:rsid w:val="006C4223"/>
    <w:rsid w:val="006C601D"/>
    <w:rsid w:val="006D6077"/>
    <w:rsid w:val="006D6962"/>
    <w:rsid w:val="006E2304"/>
    <w:rsid w:val="006E3905"/>
    <w:rsid w:val="006E5AD3"/>
    <w:rsid w:val="006F0258"/>
    <w:rsid w:val="006F23D7"/>
    <w:rsid w:val="006F2ACF"/>
    <w:rsid w:val="006F2C23"/>
    <w:rsid w:val="006F57AC"/>
    <w:rsid w:val="007068E5"/>
    <w:rsid w:val="00711561"/>
    <w:rsid w:val="00711FB4"/>
    <w:rsid w:val="00712970"/>
    <w:rsid w:val="00713CB7"/>
    <w:rsid w:val="0071480B"/>
    <w:rsid w:val="0071656C"/>
    <w:rsid w:val="00720C30"/>
    <w:rsid w:val="00722269"/>
    <w:rsid w:val="00731500"/>
    <w:rsid w:val="00732515"/>
    <w:rsid w:val="00732829"/>
    <w:rsid w:val="0073284C"/>
    <w:rsid w:val="00732AF4"/>
    <w:rsid w:val="007343A2"/>
    <w:rsid w:val="00741D42"/>
    <w:rsid w:val="0075174B"/>
    <w:rsid w:val="00751E14"/>
    <w:rsid w:val="007529F8"/>
    <w:rsid w:val="00753C29"/>
    <w:rsid w:val="007552BE"/>
    <w:rsid w:val="00756EC4"/>
    <w:rsid w:val="00761E30"/>
    <w:rsid w:val="00766F88"/>
    <w:rsid w:val="0077217A"/>
    <w:rsid w:val="00772D2A"/>
    <w:rsid w:val="007766E9"/>
    <w:rsid w:val="00786A26"/>
    <w:rsid w:val="0079020D"/>
    <w:rsid w:val="00794884"/>
    <w:rsid w:val="00797C69"/>
    <w:rsid w:val="007B02D3"/>
    <w:rsid w:val="007B1C4E"/>
    <w:rsid w:val="007B43C0"/>
    <w:rsid w:val="007B76DA"/>
    <w:rsid w:val="007C025A"/>
    <w:rsid w:val="007C2519"/>
    <w:rsid w:val="007C4F46"/>
    <w:rsid w:val="007C6AE2"/>
    <w:rsid w:val="007C7CB1"/>
    <w:rsid w:val="007D2EC5"/>
    <w:rsid w:val="007D3DDE"/>
    <w:rsid w:val="007D7AE4"/>
    <w:rsid w:val="007E01AE"/>
    <w:rsid w:val="007E21BE"/>
    <w:rsid w:val="007E326B"/>
    <w:rsid w:val="007E32B0"/>
    <w:rsid w:val="007E7300"/>
    <w:rsid w:val="007E751C"/>
    <w:rsid w:val="007F1630"/>
    <w:rsid w:val="007F25CC"/>
    <w:rsid w:val="007F4524"/>
    <w:rsid w:val="007F5E40"/>
    <w:rsid w:val="007F6AC1"/>
    <w:rsid w:val="007F6D3E"/>
    <w:rsid w:val="00810D4F"/>
    <w:rsid w:val="00811A80"/>
    <w:rsid w:val="00811AC2"/>
    <w:rsid w:val="008120DF"/>
    <w:rsid w:val="008128F9"/>
    <w:rsid w:val="00813E31"/>
    <w:rsid w:val="00814B1E"/>
    <w:rsid w:val="008161CB"/>
    <w:rsid w:val="00817933"/>
    <w:rsid w:val="00817CD9"/>
    <w:rsid w:val="00822851"/>
    <w:rsid w:val="00826D25"/>
    <w:rsid w:val="00830B7C"/>
    <w:rsid w:val="00831C09"/>
    <w:rsid w:val="00831C5F"/>
    <w:rsid w:val="00831F44"/>
    <w:rsid w:val="00833EA4"/>
    <w:rsid w:val="00836252"/>
    <w:rsid w:val="008368D3"/>
    <w:rsid w:val="008376A9"/>
    <w:rsid w:val="00842830"/>
    <w:rsid w:val="008522CF"/>
    <w:rsid w:val="00853EE2"/>
    <w:rsid w:val="00853F9F"/>
    <w:rsid w:val="00856E21"/>
    <w:rsid w:val="008625D7"/>
    <w:rsid w:val="00873869"/>
    <w:rsid w:val="00881005"/>
    <w:rsid w:val="008814BA"/>
    <w:rsid w:val="008824E8"/>
    <w:rsid w:val="008849E3"/>
    <w:rsid w:val="00886F67"/>
    <w:rsid w:val="008873C2"/>
    <w:rsid w:val="008875FE"/>
    <w:rsid w:val="00887BAC"/>
    <w:rsid w:val="00892DA0"/>
    <w:rsid w:val="008A225A"/>
    <w:rsid w:val="008A4038"/>
    <w:rsid w:val="008A4D44"/>
    <w:rsid w:val="008A6398"/>
    <w:rsid w:val="008A7F63"/>
    <w:rsid w:val="008B4FFB"/>
    <w:rsid w:val="008B54A2"/>
    <w:rsid w:val="008C4F77"/>
    <w:rsid w:val="008D1AF6"/>
    <w:rsid w:val="008D1E1B"/>
    <w:rsid w:val="008D4886"/>
    <w:rsid w:val="008D6A47"/>
    <w:rsid w:val="008E14D0"/>
    <w:rsid w:val="008E267C"/>
    <w:rsid w:val="008E341A"/>
    <w:rsid w:val="008E64D6"/>
    <w:rsid w:val="008F0F0D"/>
    <w:rsid w:val="008F3851"/>
    <w:rsid w:val="008F632E"/>
    <w:rsid w:val="00905AFD"/>
    <w:rsid w:val="00911816"/>
    <w:rsid w:val="0091258E"/>
    <w:rsid w:val="00914210"/>
    <w:rsid w:val="00914D4C"/>
    <w:rsid w:val="00917CCB"/>
    <w:rsid w:val="00923AD2"/>
    <w:rsid w:val="009245FB"/>
    <w:rsid w:val="00926FFB"/>
    <w:rsid w:val="009336E6"/>
    <w:rsid w:val="00935341"/>
    <w:rsid w:val="00936316"/>
    <w:rsid w:val="009363E2"/>
    <w:rsid w:val="00936AE8"/>
    <w:rsid w:val="009439A3"/>
    <w:rsid w:val="0095166D"/>
    <w:rsid w:val="009517F2"/>
    <w:rsid w:val="00951F99"/>
    <w:rsid w:val="00954D8A"/>
    <w:rsid w:val="009559F7"/>
    <w:rsid w:val="0095764E"/>
    <w:rsid w:val="00957892"/>
    <w:rsid w:val="009602AF"/>
    <w:rsid w:val="00960412"/>
    <w:rsid w:val="0096041E"/>
    <w:rsid w:val="00964770"/>
    <w:rsid w:val="00965274"/>
    <w:rsid w:val="00970872"/>
    <w:rsid w:val="00970DB0"/>
    <w:rsid w:val="00976A44"/>
    <w:rsid w:val="00976A6E"/>
    <w:rsid w:val="00976BF5"/>
    <w:rsid w:val="00980BAB"/>
    <w:rsid w:val="00982875"/>
    <w:rsid w:val="00993324"/>
    <w:rsid w:val="00994AEB"/>
    <w:rsid w:val="009B24A0"/>
    <w:rsid w:val="009B3131"/>
    <w:rsid w:val="009B4409"/>
    <w:rsid w:val="009B64B3"/>
    <w:rsid w:val="009B74E1"/>
    <w:rsid w:val="009B7AF3"/>
    <w:rsid w:val="009C285D"/>
    <w:rsid w:val="009C2CD5"/>
    <w:rsid w:val="009D437C"/>
    <w:rsid w:val="009D4DF2"/>
    <w:rsid w:val="009E0F6E"/>
    <w:rsid w:val="009E116F"/>
    <w:rsid w:val="009E5CBD"/>
    <w:rsid w:val="009E5F6A"/>
    <w:rsid w:val="009F4913"/>
    <w:rsid w:val="009F71BA"/>
    <w:rsid w:val="00A01591"/>
    <w:rsid w:val="00A04287"/>
    <w:rsid w:val="00A04984"/>
    <w:rsid w:val="00A15213"/>
    <w:rsid w:val="00A20160"/>
    <w:rsid w:val="00A20B71"/>
    <w:rsid w:val="00A21001"/>
    <w:rsid w:val="00A21E60"/>
    <w:rsid w:val="00A21EC8"/>
    <w:rsid w:val="00A27971"/>
    <w:rsid w:val="00A30774"/>
    <w:rsid w:val="00A30980"/>
    <w:rsid w:val="00A33309"/>
    <w:rsid w:val="00A3376F"/>
    <w:rsid w:val="00A35C9D"/>
    <w:rsid w:val="00A377E5"/>
    <w:rsid w:val="00A41BCF"/>
    <w:rsid w:val="00A41D05"/>
    <w:rsid w:val="00A422B8"/>
    <w:rsid w:val="00A44C99"/>
    <w:rsid w:val="00A47A53"/>
    <w:rsid w:val="00A50312"/>
    <w:rsid w:val="00A56A20"/>
    <w:rsid w:val="00A60593"/>
    <w:rsid w:val="00A70E8C"/>
    <w:rsid w:val="00A71304"/>
    <w:rsid w:val="00A7418E"/>
    <w:rsid w:val="00A76B89"/>
    <w:rsid w:val="00A77CA3"/>
    <w:rsid w:val="00A828E1"/>
    <w:rsid w:val="00A84345"/>
    <w:rsid w:val="00A86676"/>
    <w:rsid w:val="00A905D4"/>
    <w:rsid w:val="00A95927"/>
    <w:rsid w:val="00AA08D2"/>
    <w:rsid w:val="00AA34A0"/>
    <w:rsid w:val="00AA4BA5"/>
    <w:rsid w:val="00AA54B1"/>
    <w:rsid w:val="00AA652A"/>
    <w:rsid w:val="00AA733F"/>
    <w:rsid w:val="00AB1436"/>
    <w:rsid w:val="00AB2F0B"/>
    <w:rsid w:val="00AB5019"/>
    <w:rsid w:val="00AC1ED6"/>
    <w:rsid w:val="00AC2C15"/>
    <w:rsid w:val="00AC3BF1"/>
    <w:rsid w:val="00AC4E5D"/>
    <w:rsid w:val="00AC696C"/>
    <w:rsid w:val="00AC6E03"/>
    <w:rsid w:val="00AD06AB"/>
    <w:rsid w:val="00AD313E"/>
    <w:rsid w:val="00AD56FC"/>
    <w:rsid w:val="00AE1563"/>
    <w:rsid w:val="00AF055E"/>
    <w:rsid w:val="00AF1488"/>
    <w:rsid w:val="00AF23CF"/>
    <w:rsid w:val="00AF3074"/>
    <w:rsid w:val="00AF3944"/>
    <w:rsid w:val="00AF4FB4"/>
    <w:rsid w:val="00AF676D"/>
    <w:rsid w:val="00AF7971"/>
    <w:rsid w:val="00B010E6"/>
    <w:rsid w:val="00B208DA"/>
    <w:rsid w:val="00B25EB0"/>
    <w:rsid w:val="00B2613A"/>
    <w:rsid w:val="00B2720F"/>
    <w:rsid w:val="00B302B8"/>
    <w:rsid w:val="00B30841"/>
    <w:rsid w:val="00B310F0"/>
    <w:rsid w:val="00B330DF"/>
    <w:rsid w:val="00B3624E"/>
    <w:rsid w:val="00B36C32"/>
    <w:rsid w:val="00B40D90"/>
    <w:rsid w:val="00B4316D"/>
    <w:rsid w:val="00B44EE8"/>
    <w:rsid w:val="00B45496"/>
    <w:rsid w:val="00B50A33"/>
    <w:rsid w:val="00B51DF2"/>
    <w:rsid w:val="00B53D92"/>
    <w:rsid w:val="00B53ED1"/>
    <w:rsid w:val="00B62A03"/>
    <w:rsid w:val="00B62E21"/>
    <w:rsid w:val="00B64BA8"/>
    <w:rsid w:val="00B66DFD"/>
    <w:rsid w:val="00B75651"/>
    <w:rsid w:val="00B75819"/>
    <w:rsid w:val="00B76037"/>
    <w:rsid w:val="00B76459"/>
    <w:rsid w:val="00B81930"/>
    <w:rsid w:val="00B84871"/>
    <w:rsid w:val="00B85CA0"/>
    <w:rsid w:val="00B8650A"/>
    <w:rsid w:val="00B904B1"/>
    <w:rsid w:val="00B93CEF"/>
    <w:rsid w:val="00B9506C"/>
    <w:rsid w:val="00B951A3"/>
    <w:rsid w:val="00B956C6"/>
    <w:rsid w:val="00B962AC"/>
    <w:rsid w:val="00B968C3"/>
    <w:rsid w:val="00B9795A"/>
    <w:rsid w:val="00BA01BD"/>
    <w:rsid w:val="00BA459C"/>
    <w:rsid w:val="00BA56E8"/>
    <w:rsid w:val="00BA5F04"/>
    <w:rsid w:val="00BA6793"/>
    <w:rsid w:val="00BA706C"/>
    <w:rsid w:val="00BA74A1"/>
    <w:rsid w:val="00BA7B8E"/>
    <w:rsid w:val="00BA7E00"/>
    <w:rsid w:val="00BB291A"/>
    <w:rsid w:val="00BB2F86"/>
    <w:rsid w:val="00BB410E"/>
    <w:rsid w:val="00BB633C"/>
    <w:rsid w:val="00BC1C53"/>
    <w:rsid w:val="00BC30FD"/>
    <w:rsid w:val="00BC5BBA"/>
    <w:rsid w:val="00BC67CF"/>
    <w:rsid w:val="00BD4745"/>
    <w:rsid w:val="00BE1F93"/>
    <w:rsid w:val="00BE27F8"/>
    <w:rsid w:val="00BE6E9E"/>
    <w:rsid w:val="00BF01CC"/>
    <w:rsid w:val="00BF0665"/>
    <w:rsid w:val="00BF1699"/>
    <w:rsid w:val="00BF35FB"/>
    <w:rsid w:val="00BF36B6"/>
    <w:rsid w:val="00BF4306"/>
    <w:rsid w:val="00BF6831"/>
    <w:rsid w:val="00C01B7C"/>
    <w:rsid w:val="00C01F32"/>
    <w:rsid w:val="00C026B9"/>
    <w:rsid w:val="00C04B97"/>
    <w:rsid w:val="00C10560"/>
    <w:rsid w:val="00C15D27"/>
    <w:rsid w:val="00C16432"/>
    <w:rsid w:val="00C16456"/>
    <w:rsid w:val="00C17F06"/>
    <w:rsid w:val="00C2066E"/>
    <w:rsid w:val="00C20BF5"/>
    <w:rsid w:val="00C212D1"/>
    <w:rsid w:val="00C22FC2"/>
    <w:rsid w:val="00C248F0"/>
    <w:rsid w:val="00C305E2"/>
    <w:rsid w:val="00C35BA8"/>
    <w:rsid w:val="00C4169C"/>
    <w:rsid w:val="00C44B74"/>
    <w:rsid w:val="00C5132C"/>
    <w:rsid w:val="00C51C1C"/>
    <w:rsid w:val="00C5385C"/>
    <w:rsid w:val="00C546FF"/>
    <w:rsid w:val="00C54CC8"/>
    <w:rsid w:val="00C55AF9"/>
    <w:rsid w:val="00C57C32"/>
    <w:rsid w:val="00C57C54"/>
    <w:rsid w:val="00C6359C"/>
    <w:rsid w:val="00C63DAE"/>
    <w:rsid w:val="00C65408"/>
    <w:rsid w:val="00C67015"/>
    <w:rsid w:val="00C67CC3"/>
    <w:rsid w:val="00C72682"/>
    <w:rsid w:val="00C738B8"/>
    <w:rsid w:val="00C7565B"/>
    <w:rsid w:val="00C7796C"/>
    <w:rsid w:val="00C81AD1"/>
    <w:rsid w:val="00C8343F"/>
    <w:rsid w:val="00C83767"/>
    <w:rsid w:val="00C83770"/>
    <w:rsid w:val="00C86918"/>
    <w:rsid w:val="00C9318E"/>
    <w:rsid w:val="00C94AAA"/>
    <w:rsid w:val="00C959B8"/>
    <w:rsid w:val="00C95CB5"/>
    <w:rsid w:val="00CA36F5"/>
    <w:rsid w:val="00CB4D29"/>
    <w:rsid w:val="00CB65BC"/>
    <w:rsid w:val="00CB717B"/>
    <w:rsid w:val="00CC05A5"/>
    <w:rsid w:val="00CC2AC7"/>
    <w:rsid w:val="00CC2E1E"/>
    <w:rsid w:val="00CC349B"/>
    <w:rsid w:val="00CC686D"/>
    <w:rsid w:val="00CC7F7F"/>
    <w:rsid w:val="00CD26D1"/>
    <w:rsid w:val="00CD39F6"/>
    <w:rsid w:val="00CD4A9B"/>
    <w:rsid w:val="00CD74E6"/>
    <w:rsid w:val="00CE1C97"/>
    <w:rsid w:val="00CE225F"/>
    <w:rsid w:val="00CF2347"/>
    <w:rsid w:val="00CF2D0B"/>
    <w:rsid w:val="00CF2E3D"/>
    <w:rsid w:val="00CF3037"/>
    <w:rsid w:val="00CF387A"/>
    <w:rsid w:val="00CF4440"/>
    <w:rsid w:val="00CF4894"/>
    <w:rsid w:val="00CF4D97"/>
    <w:rsid w:val="00CF500D"/>
    <w:rsid w:val="00CF6F6B"/>
    <w:rsid w:val="00D040A2"/>
    <w:rsid w:val="00D059E2"/>
    <w:rsid w:val="00D05B7D"/>
    <w:rsid w:val="00D0642E"/>
    <w:rsid w:val="00D12A1F"/>
    <w:rsid w:val="00D14A1F"/>
    <w:rsid w:val="00D1714B"/>
    <w:rsid w:val="00D177EF"/>
    <w:rsid w:val="00D22D2A"/>
    <w:rsid w:val="00D25264"/>
    <w:rsid w:val="00D30DDC"/>
    <w:rsid w:val="00D3100A"/>
    <w:rsid w:val="00D32E77"/>
    <w:rsid w:val="00D35C27"/>
    <w:rsid w:val="00D40200"/>
    <w:rsid w:val="00D41118"/>
    <w:rsid w:val="00D435B3"/>
    <w:rsid w:val="00D455C1"/>
    <w:rsid w:val="00D47E49"/>
    <w:rsid w:val="00D57532"/>
    <w:rsid w:val="00D57BFF"/>
    <w:rsid w:val="00D60752"/>
    <w:rsid w:val="00D612E4"/>
    <w:rsid w:val="00D61761"/>
    <w:rsid w:val="00D6336A"/>
    <w:rsid w:val="00D6396E"/>
    <w:rsid w:val="00D64CAF"/>
    <w:rsid w:val="00D66F7A"/>
    <w:rsid w:val="00D7205E"/>
    <w:rsid w:val="00D76E5D"/>
    <w:rsid w:val="00D777D7"/>
    <w:rsid w:val="00D81B36"/>
    <w:rsid w:val="00D85FFD"/>
    <w:rsid w:val="00D90DBE"/>
    <w:rsid w:val="00D90F30"/>
    <w:rsid w:val="00D938C7"/>
    <w:rsid w:val="00D93EBE"/>
    <w:rsid w:val="00D95C21"/>
    <w:rsid w:val="00DA286C"/>
    <w:rsid w:val="00DA4012"/>
    <w:rsid w:val="00DA483B"/>
    <w:rsid w:val="00DA5399"/>
    <w:rsid w:val="00DA615C"/>
    <w:rsid w:val="00DA7488"/>
    <w:rsid w:val="00DB1267"/>
    <w:rsid w:val="00DB4EDB"/>
    <w:rsid w:val="00DB6CC6"/>
    <w:rsid w:val="00DB6FCE"/>
    <w:rsid w:val="00DB7819"/>
    <w:rsid w:val="00DC0B54"/>
    <w:rsid w:val="00DC1DCF"/>
    <w:rsid w:val="00DC2112"/>
    <w:rsid w:val="00DC37B4"/>
    <w:rsid w:val="00DC3936"/>
    <w:rsid w:val="00DC42A4"/>
    <w:rsid w:val="00DC59DC"/>
    <w:rsid w:val="00DC5EFE"/>
    <w:rsid w:val="00DD0396"/>
    <w:rsid w:val="00DD0E97"/>
    <w:rsid w:val="00DD1884"/>
    <w:rsid w:val="00DD27BC"/>
    <w:rsid w:val="00DD5271"/>
    <w:rsid w:val="00DE0620"/>
    <w:rsid w:val="00DE069D"/>
    <w:rsid w:val="00DE0F20"/>
    <w:rsid w:val="00DE13F4"/>
    <w:rsid w:val="00DE3054"/>
    <w:rsid w:val="00DE3B08"/>
    <w:rsid w:val="00DE4250"/>
    <w:rsid w:val="00DE516E"/>
    <w:rsid w:val="00DE6CB5"/>
    <w:rsid w:val="00DF147C"/>
    <w:rsid w:val="00DF2095"/>
    <w:rsid w:val="00DF582B"/>
    <w:rsid w:val="00DF6D11"/>
    <w:rsid w:val="00DF72B5"/>
    <w:rsid w:val="00E00C46"/>
    <w:rsid w:val="00E02678"/>
    <w:rsid w:val="00E04D25"/>
    <w:rsid w:val="00E06922"/>
    <w:rsid w:val="00E0721C"/>
    <w:rsid w:val="00E10298"/>
    <w:rsid w:val="00E15D95"/>
    <w:rsid w:val="00E23801"/>
    <w:rsid w:val="00E238EB"/>
    <w:rsid w:val="00E27CDE"/>
    <w:rsid w:val="00E30DEE"/>
    <w:rsid w:val="00E30E0C"/>
    <w:rsid w:val="00E34C46"/>
    <w:rsid w:val="00E37A5B"/>
    <w:rsid w:val="00E42A6A"/>
    <w:rsid w:val="00E43305"/>
    <w:rsid w:val="00E4488F"/>
    <w:rsid w:val="00E506EB"/>
    <w:rsid w:val="00E51FB7"/>
    <w:rsid w:val="00E53733"/>
    <w:rsid w:val="00E5657B"/>
    <w:rsid w:val="00E7077C"/>
    <w:rsid w:val="00E7165A"/>
    <w:rsid w:val="00E72A6E"/>
    <w:rsid w:val="00E764EE"/>
    <w:rsid w:val="00E76AAC"/>
    <w:rsid w:val="00E77A63"/>
    <w:rsid w:val="00E835BB"/>
    <w:rsid w:val="00E90CDE"/>
    <w:rsid w:val="00E926A5"/>
    <w:rsid w:val="00E9612D"/>
    <w:rsid w:val="00E969FD"/>
    <w:rsid w:val="00E96AD7"/>
    <w:rsid w:val="00E97038"/>
    <w:rsid w:val="00EA75E5"/>
    <w:rsid w:val="00EB3108"/>
    <w:rsid w:val="00EB375B"/>
    <w:rsid w:val="00EC208A"/>
    <w:rsid w:val="00EC3C1C"/>
    <w:rsid w:val="00EC48D7"/>
    <w:rsid w:val="00EF06FC"/>
    <w:rsid w:val="00EF25F4"/>
    <w:rsid w:val="00F00D0B"/>
    <w:rsid w:val="00F00E49"/>
    <w:rsid w:val="00F0607F"/>
    <w:rsid w:val="00F0743C"/>
    <w:rsid w:val="00F13092"/>
    <w:rsid w:val="00F13E38"/>
    <w:rsid w:val="00F16EE8"/>
    <w:rsid w:val="00F2054A"/>
    <w:rsid w:val="00F26F88"/>
    <w:rsid w:val="00F27713"/>
    <w:rsid w:val="00F32603"/>
    <w:rsid w:val="00F37422"/>
    <w:rsid w:val="00F3781F"/>
    <w:rsid w:val="00F412C6"/>
    <w:rsid w:val="00F4161E"/>
    <w:rsid w:val="00F42F8E"/>
    <w:rsid w:val="00F474DE"/>
    <w:rsid w:val="00F51B65"/>
    <w:rsid w:val="00F536C8"/>
    <w:rsid w:val="00F5427A"/>
    <w:rsid w:val="00F55079"/>
    <w:rsid w:val="00F55B46"/>
    <w:rsid w:val="00F55B57"/>
    <w:rsid w:val="00F570D5"/>
    <w:rsid w:val="00F57FE8"/>
    <w:rsid w:val="00F61047"/>
    <w:rsid w:val="00F628F9"/>
    <w:rsid w:val="00F642D5"/>
    <w:rsid w:val="00F65836"/>
    <w:rsid w:val="00F65840"/>
    <w:rsid w:val="00F70164"/>
    <w:rsid w:val="00F71C0B"/>
    <w:rsid w:val="00F71D21"/>
    <w:rsid w:val="00F72E13"/>
    <w:rsid w:val="00F74072"/>
    <w:rsid w:val="00F74EDA"/>
    <w:rsid w:val="00F754E6"/>
    <w:rsid w:val="00F803C9"/>
    <w:rsid w:val="00F82311"/>
    <w:rsid w:val="00F83D6A"/>
    <w:rsid w:val="00F85F13"/>
    <w:rsid w:val="00F87755"/>
    <w:rsid w:val="00F91C6F"/>
    <w:rsid w:val="00F9636A"/>
    <w:rsid w:val="00F9714D"/>
    <w:rsid w:val="00F97A6F"/>
    <w:rsid w:val="00F97CA2"/>
    <w:rsid w:val="00FA0CAD"/>
    <w:rsid w:val="00FA1809"/>
    <w:rsid w:val="00FA29CD"/>
    <w:rsid w:val="00FA2FA3"/>
    <w:rsid w:val="00FA65C2"/>
    <w:rsid w:val="00FB038A"/>
    <w:rsid w:val="00FB0B1C"/>
    <w:rsid w:val="00FB2EC8"/>
    <w:rsid w:val="00FB7695"/>
    <w:rsid w:val="00FC14D9"/>
    <w:rsid w:val="00FC6F3E"/>
    <w:rsid w:val="00FD185C"/>
    <w:rsid w:val="00FD1C9A"/>
    <w:rsid w:val="00FD203C"/>
    <w:rsid w:val="00FD32EC"/>
    <w:rsid w:val="00FD39F3"/>
    <w:rsid w:val="00FD4B67"/>
    <w:rsid w:val="00FD6F21"/>
    <w:rsid w:val="00FD7085"/>
    <w:rsid w:val="00FE092A"/>
    <w:rsid w:val="00FE3D41"/>
    <w:rsid w:val="00FE71A9"/>
    <w:rsid w:val="00FE72B6"/>
    <w:rsid w:val="00FF3903"/>
    <w:rsid w:val="00FF5410"/>
    <w:rsid w:val="00FF550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9A2886"/>
  <w14:defaultImageDpi w14:val="300"/>
  <w15:chartTrackingRefBased/>
  <w15:docId w15:val="{725A3052-3FC9-F846-A7E1-1D260932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US"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qFormat="1"/>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qFormat="1"/>
    <w:lsdException w:name="Colorful Grid Accent 2"/>
    <w:lsdException w:name="Light Shading Accent 3"/>
    <w:lsdException w:name="Light List Accent 3"/>
    <w:lsdException w:name="Light Grid Accent 3" w:qFormat="1"/>
    <w:lsdException w:name="Medium Shading 1 Accent 3" w:qFormat="1"/>
    <w:lsdException w:name="Medium Shading 2 Accent 3" w:qFormat="1"/>
    <w:lsdException w:name="Medium List 1 Accent 3"/>
    <w:lsdException w:name="Medium List 2 Accent 3"/>
    <w:lsdException w:name="Medium Grid 1 Accent 3" w:uiPriority="1" w:qFormat="1"/>
    <w:lsdException w:name="Medium Grid 2 Accent 3" w:uiPriority="60"/>
    <w:lsdException w:name="Medium Grid 3 Accent 3" w:uiPriority="61"/>
    <w:lsdException w:name="Dark List Accent 3" w:uiPriority="62"/>
    <w:lsdException w:name="Colorful Shading Accent 3" w:uiPriority="63" w:qFormat="1"/>
    <w:lsdException w:name="Colorful List Accent 3" w:uiPriority="64" w:qFormat="1"/>
    <w:lsdException w:name="Colorful Grid Accent 3" w:uiPriority="65" w:qFormat="1"/>
    <w:lsdException w:name="Light Shading Accent 4" w:uiPriority="66"/>
    <w:lsdException w:name="Light List Accent 4" w:uiPriority="67"/>
    <w:lsdException w:name="Light Grid Accent 4" w:uiPriority="68"/>
    <w:lsdException w:name="Medium Shading 1 Accent 4" w:uiPriority="69"/>
    <w:lsdException w:name="Medium Shading 2 Accent 4" w:uiPriority="70"/>
    <w:lsdException w:name="Medium List 1 Accent 4" w:uiPriority="71"/>
    <w:lsdException w:name="Medium List 2 Accent 4" w:uiPriority="72" w:qFormat="1"/>
    <w:lsdException w:name="Medium Grid 1 Accent 4" w:uiPriority="73" w:qFormat="1"/>
    <w:lsdException w:name="Medium Grid 2 Accent 4" w:uiPriority="60" w:qFormat="1"/>
    <w:lsdException w:name="Medium Grid 3 Accent 4" w:uiPriority="61"/>
    <w:lsdException w:name="Dark List Accent 4" w:uiPriority="62"/>
    <w:lsdException w:name="Colorful Shading Accent 4" w:uiPriority="63"/>
    <w:lsdException w:name="Colorful List Accent 4" w:uiPriority="64"/>
    <w:lsdException w:name="Colorful Grid Accent 4" w:uiPriority="65"/>
    <w:lsdException w:name="Light Shading Accent 5"/>
    <w:lsdException w:name="Light List Accent 5" w:uiPriority="34" w:qFormat="1"/>
    <w:lsdException w:name="Light Grid Accent 5" w:uiPriority="29" w:qFormat="1"/>
    <w:lsdException w:name="Medium Shading 1 Accent 5" w:uiPriority="30" w:qFormat="1"/>
    <w:lsdException w:name="Medium Shading 2 Accent 5" w:uiPriority="66"/>
    <w:lsdException w:name="Medium List 1 Accent 5" w:uiPriority="67"/>
    <w:lsdException w:name="Medium List 2 Accent 5" w:uiPriority="68"/>
    <w:lsdException w:name="Medium Grid 1 Accent 5" w:uiPriority="69"/>
    <w:lsdException w:name="Medium Grid 2 Accent 5" w:uiPriority="70"/>
    <w:lsdException w:name="Medium Grid 3 Accent 5" w:uiPriority="71"/>
    <w:lsdException w:name="Dark List Accent 5" w:uiPriority="72"/>
    <w:lsdException w:name="Colorful Shading Accent 5" w:uiPriority="73"/>
    <w:lsdException w:name="Colorful List Accent 5" w:uiPriority="60"/>
    <w:lsdException w:name="Colorful Grid Accent 5" w:uiPriority="61"/>
    <w:lsdException w:name="Light Shading Accent 6" w:uiPriority="62"/>
    <w:lsdException w:name="Light List Accent 6" w:uiPriority="63"/>
    <w:lsdException w:name="Light Grid Accent 6" w:uiPriority="64"/>
    <w:lsdException w:name="Medium Shading 1 Accent 6" w:uiPriority="65"/>
    <w:lsdException w:name="Medium Shading 2 Accent 6" w:uiPriority="66"/>
    <w:lsdException w:name="Medium List 1 Accent 6" w:uiPriority="67"/>
    <w:lsdException w:name="Medium List 2 Accent 6" w:uiPriority="68"/>
    <w:lsdException w:name="Medium Grid 1 Accent 6" w:uiPriority="69"/>
    <w:lsdException w:name="Medium Grid 2 Accent 6" w:uiPriority="70"/>
    <w:lsdException w:name="Medium Grid 3 Accent 6" w:uiPriority="71"/>
    <w:lsdException w:name="Dark List Accent 6" w:uiPriority="72"/>
    <w:lsdException w:name="Colorful Shading Accent 6" w:uiPriority="73"/>
    <w:lsdException w:name="Colorful List Accent 6" w:uiPriority="60"/>
    <w:lsdException w:name="Colorful Grid Accent 6" w:uiPriority="61"/>
    <w:lsdException w:name="Subtle Emphasis" w:uiPriority="62" w:qFormat="1"/>
    <w:lsdException w:name="Intense Emphasis" w:uiPriority="63" w:qFormat="1"/>
    <w:lsdException w:name="Subtle Reference" w:uiPriority="64" w:qFormat="1"/>
    <w:lsdException w:name="Intense Reference" w:uiPriority="65" w:qFormat="1"/>
    <w:lsdException w:name="Book Title" w:uiPriority="66" w:qFormat="1"/>
    <w:lsdException w:name="Bibliography" w:semiHidden="1" w:uiPriority="67" w:unhideWhenUsed="1"/>
    <w:lsdException w:name="TOC Heading" w:semiHidden="1" w:uiPriority="68" w:unhideWhenUsed="1" w:qFormat="1"/>
    <w:lsdException w:name="Plain Table 1" w:uiPriority="69"/>
    <w:lsdException w:name="Plain Table 2" w:uiPriority="70"/>
    <w:lsdException w:name="Plain Table 3" w:uiPriority="71" w:qFormat="1"/>
    <w:lsdException w:name="Plain Table 4" w:uiPriority="72" w:qFormat="1"/>
    <w:lsdException w:name="Plain Table 5" w:uiPriority="73" w:qFormat="1"/>
    <w:lsdException w:name="Grid Table Light" w:uiPriority="60" w:qFormat="1"/>
    <w:lsdException w:name="Grid Table 1 Light" w:uiPriority="61" w:qFormat="1"/>
    <w:lsdException w:name="Grid Table 2" w:uiPriority="62"/>
    <w:lsdException w:name="Grid Table 3" w:uiPriority="63"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767"/>
    <w:pPr>
      <w:jc w:val="both"/>
    </w:pPr>
    <w:rPr>
      <w:rFonts w:ascii="Tahoma" w:hAnsi="Tahoma"/>
      <w:sz w:val="18"/>
      <w:lang w:val="es-ES_tradnl" w:eastAsia="es-ES"/>
    </w:rPr>
  </w:style>
  <w:style w:type="paragraph" w:styleId="Heading1">
    <w:name w:val="heading 1"/>
    <w:aliases w:val="Title 1"/>
    <w:basedOn w:val="Heading3"/>
    <w:next w:val="Pargraf"/>
    <w:qFormat/>
    <w:rsid w:val="007C7CB1"/>
    <w:pPr>
      <w:numPr>
        <w:ilvl w:val="0"/>
      </w:numPr>
      <w:spacing w:before="240" w:after="240"/>
      <w:outlineLvl w:val="0"/>
    </w:pPr>
  </w:style>
  <w:style w:type="paragraph" w:styleId="Heading2">
    <w:name w:val="heading 2"/>
    <w:basedOn w:val="Normal"/>
    <w:next w:val="Normal"/>
    <w:qFormat/>
    <w:rsid w:val="00AF055E"/>
    <w:pPr>
      <w:keepNext/>
      <w:numPr>
        <w:ilvl w:val="1"/>
        <w:numId w:val="45"/>
      </w:numPr>
      <w:shd w:val="clear" w:color="auto" w:fill="A6A6A6"/>
      <w:suppressAutoHyphens/>
      <w:spacing w:before="200" w:after="200"/>
      <w:outlineLvl w:val="1"/>
    </w:pPr>
    <w:rPr>
      <w:rFonts w:eastAsia="Times New Roman"/>
      <w:b/>
      <w:color w:val="FFFFFF"/>
      <w:sz w:val="24"/>
      <w:lang w:val="ca-ES"/>
    </w:rPr>
  </w:style>
  <w:style w:type="paragraph" w:styleId="Heading3">
    <w:name w:val="heading 3"/>
    <w:aliases w:val="Title 3"/>
    <w:basedOn w:val="Normal"/>
    <w:next w:val="Pargraf"/>
    <w:qFormat/>
    <w:rsid w:val="00DC59DC"/>
    <w:pPr>
      <w:keepNext/>
      <w:numPr>
        <w:ilvl w:val="2"/>
        <w:numId w:val="45"/>
      </w:numPr>
      <w:shd w:val="clear" w:color="auto" w:fill="A6A6A6"/>
      <w:suppressAutoHyphens/>
      <w:spacing w:before="160" w:after="160"/>
      <w:outlineLvl w:val="2"/>
    </w:pPr>
    <w:rPr>
      <w:rFonts w:eastAsia="Times New Roman"/>
      <w:b/>
      <w:color w:val="FFFFFF"/>
      <w:sz w:val="24"/>
      <w:lang w:val="ca-ES"/>
    </w:rPr>
  </w:style>
  <w:style w:type="paragraph" w:styleId="Heading4">
    <w:name w:val="heading 4"/>
    <w:aliases w:val="Title 4"/>
    <w:basedOn w:val="Heading3"/>
    <w:next w:val="Pargraf"/>
    <w:qFormat/>
    <w:rsid w:val="00F13E38"/>
    <w:pPr>
      <w:numPr>
        <w:ilvl w:val="3"/>
      </w:numPr>
      <w:spacing w:before="120" w:after="120"/>
      <w:outlineLvl w:val="3"/>
    </w:pPr>
  </w:style>
  <w:style w:type="paragraph" w:styleId="Heading5">
    <w:name w:val="heading 5"/>
    <w:basedOn w:val="Normal"/>
    <w:next w:val="Normal"/>
    <w:link w:val="Heading5Char"/>
    <w:uiPriority w:val="9"/>
    <w:semiHidden/>
    <w:unhideWhenUsed/>
    <w:qFormat/>
    <w:rsid w:val="004C6207"/>
    <w:pPr>
      <w:keepNext/>
      <w:keepLines/>
      <w:numPr>
        <w:ilvl w:val="4"/>
        <w:numId w:val="45"/>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C6207"/>
    <w:pPr>
      <w:keepNext/>
      <w:keepLines/>
      <w:numPr>
        <w:ilvl w:val="5"/>
        <w:numId w:val="45"/>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C6207"/>
    <w:pPr>
      <w:keepNext/>
      <w:keepLines/>
      <w:numPr>
        <w:ilvl w:val="6"/>
        <w:numId w:val="45"/>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C6207"/>
    <w:pPr>
      <w:keepNext/>
      <w:keepLines/>
      <w:numPr>
        <w:ilvl w:val="7"/>
        <w:numId w:val="4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C6207"/>
    <w:pPr>
      <w:keepNext/>
      <w:keepLines/>
      <w:numPr>
        <w:ilvl w:val="8"/>
        <w:numId w:val="4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idTable1Light1">
    <w:name w:val="Grid Table 1 Light1"/>
    <w:uiPriority w:val="66"/>
    <w:qFormat/>
    <w:rsid w:val="00BF1699"/>
    <w:rPr>
      <w:b/>
      <w:sz w:val="32"/>
      <w:szCs w:val="28"/>
      <w:lang w:val="ca-ES"/>
    </w:rPr>
  </w:style>
  <w:style w:type="paragraph" w:styleId="Header">
    <w:name w:val="header"/>
    <w:basedOn w:val="Normal"/>
    <w:link w:val="HeaderChar"/>
    <w:uiPriority w:val="99"/>
    <w:unhideWhenUsed/>
    <w:rsid w:val="005A3EF9"/>
    <w:pPr>
      <w:tabs>
        <w:tab w:val="center" w:pos="4252"/>
        <w:tab w:val="right" w:pos="8504"/>
      </w:tabs>
    </w:pPr>
  </w:style>
  <w:style w:type="character" w:customStyle="1" w:styleId="HeaderChar">
    <w:name w:val="Header Char"/>
    <w:link w:val="Header"/>
    <w:uiPriority w:val="99"/>
    <w:rsid w:val="005A3EF9"/>
    <w:rPr>
      <w:rFonts w:ascii="Tahoma" w:hAnsi="Tahoma"/>
      <w:noProof/>
      <w:sz w:val="18"/>
      <w:lang w:val="es-ES_tradnl"/>
    </w:rPr>
  </w:style>
  <w:style w:type="paragraph" w:styleId="Footer">
    <w:name w:val="footer"/>
    <w:basedOn w:val="Normal"/>
    <w:link w:val="FooterChar"/>
    <w:uiPriority w:val="99"/>
    <w:unhideWhenUsed/>
    <w:qFormat/>
    <w:rsid w:val="005A3EF9"/>
    <w:pPr>
      <w:jc w:val="right"/>
    </w:pPr>
    <w:rPr>
      <w:sz w:val="16"/>
      <w:szCs w:val="16"/>
      <w:lang w:val="ca-ES"/>
    </w:rPr>
  </w:style>
  <w:style w:type="character" w:customStyle="1" w:styleId="FooterChar">
    <w:name w:val="Footer Char"/>
    <w:link w:val="Footer"/>
    <w:uiPriority w:val="99"/>
    <w:rsid w:val="005A3EF9"/>
    <w:rPr>
      <w:rFonts w:ascii="Tahoma" w:hAnsi="Tahoma"/>
      <w:sz w:val="16"/>
      <w:szCs w:val="16"/>
      <w:lang w:val="ca-ES"/>
    </w:rPr>
  </w:style>
  <w:style w:type="table" w:customStyle="1" w:styleId="Tabla">
    <w:name w:val="Tabla"/>
    <w:basedOn w:val="TableNormal"/>
    <w:uiPriority w:val="99"/>
    <w:rsid w:val="005A3EF9"/>
    <w:tblPr/>
  </w:style>
  <w:style w:type="character" w:styleId="FollowedHyperlink">
    <w:name w:val="FollowedHyperlink"/>
    <w:rPr>
      <w:color w:val="800080"/>
      <w:u w:val="single"/>
    </w:rPr>
  </w:style>
  <w:style w:type="paragraph" w:styleId="BalloonText">
    <w:name w:val="Balloon Text"/>
    <w:basedOn w:val="Normal"/>
    <w:link w:val="BalloonTextChar"/>
    <w:uiPriority w:val="99"/>
    <w:semiHidden/>
    <w:unhideWhenUsed/>
    <w:rsid w:val="000A45D0"/>
    <w:rPr>
      <w:rFonts w:ascii="Lucida Grande" w:hAnsi="Lucida Grande" w:cs="Lucida Grande"/>
      <w:szCs w:val="18"/>
    </w:rPr>
  </w:style>
  <w:style w:type="character" w:customStyle="1" w:styleId="BalloonTextChar">
    <w:name w:val="Balloon Text Char"/>
    <w:link w:val="BalloonText"/>
    <w:uiPriority w:val="99"/>
    <w:semiHidden/>
    <w:rsid w:val="000A45D0"/>
    <w:rPr>
      <w:rFonts w:ascii="Lucida Grande" w:hAnsi="Lucida Grande" w:cs="Lucida Grande"/>
      <w:noProof/>
      <w:sz w:val="18"/>
      <w:szCs w:val="18"/>
      <w:lang w:val="es-ES_tradnl" w:eastAsia="es-ES"/>
    </w:rPr>
  </w:style>
  <w:style w:type="character" w:styleId="CommentReference">
    <w:name w:val="annotation reference"/>
    <w:uiPriority w:val="99"/>
    <w:semiHidden/>
    <w:unhideWhenUsed/>
    <w:rsid w:val="00B50A33"/>
    <w:rPr>
      <w:sz w:val="18"/>
      <w:szCs w:val="18"/>
    </w:rPr>
  </w:style>
  <w:style w:type="paragraph" w:styleId="CommentText">
    <w:name w:val="annotation text"/>
    <w:basedOn w:val="Normal"/>
    <w:link w:val="CommentTextChar"/>
    <w:uiPriority w:val="99"/>
    <w:semiHidden/>
    <w:unhideWhenUsed/>
    <w:rsid w:val="00B50A33"/>
    <w:rPr>
      <w:szCs w:val="24"/>
    </w:rPr>
  </w:style>
  <w:style w:type="character" w:customStyle="1" w:styleId="CommentTextChar">
    <w:name w:val="Comment Text Char"/>
    <w:link w:val="CommentText"/>
    <w:uiPriority w:val="99"/>
    <w:semiHidden/>
    <w:rsid w:val="00B50A33"/>
    <w:rPr>
      <w:rFonts w:ascii="Times New Roman" w:hAnsi="Times New Roman"/>
      <w:noProof/>
      <w:sz w:val="24"/>
      <w:szCs w:val="24"/>
      <w:lang w:eastAsia="es-ES"/>
    </w:rPr>
  </w:style>
  <w:style w:type="paragraph" w:styleId="CommentSubject">
    <w:name w:val="annotation subject"/>
    <w:basedOn w:val="CommentText"/>
    <w:next w:val="CommentText"/>
    <w:link w:val="CommentSubjectChar"/>
    <w:uiPriority w:val="99"/>
    <w:semiHidden/>
    <w:unhideWhenUsed/>
    <w:rsid w:val="00B50A33"/>
    <w:rPr>
      <w:b/>
      <w:bCs/>
      <w:sz w:val="20"/>
      <w:szCs w:val="20"/>
    </w:rPr>
  </w:style>
  <w:style w:type="character" w:customStyle="1" w:styleId="CommentSubjectChar">
    <w:name w:val="Comment Subject Char"/>
    <w:link w:val="CommentSubject"/>
    <w:uiPriority w:val="99"/>
    <w:semiHidden/>
    <w:rsid w:val="00B50A33"/>
    <w:rPr>
      <w:rFonts w:ascii="Times New Roman" w:hAnsi="Times New Roman"/>
      <w:b/>
      <w:bCs/>
      <w:noProof/>
      <w:sz w:val="24"/>
      <w:szCs w:val="24"/>
      <w:lang w:eastAsia="es-ES"/>
    </w:rPr>
  </w:style>
  <w:style w:type="numbering" w:customStyle="1" w:styleId="WW8Num7">
    <w:name w:val="WW8Num7"/>
    <w:rsid w:val="00AA08D2"/>
    <w:pPr>
      <w:numPr>
        <w:numId w:val="2"/>
      </w:numPr>
    </w:pPr>
  </w:style>
  <w:style w:type="paragraph" w:customStyle="1" w:styleId="Listaoscura-nfasis31">
    <w:name w:val="Lista oscura - Énfasis 31"/>
    <w:hidden/>
    <w:uiPriority w:val="62"/>
    <w:rsid w:val="0035703B"/>
    <w:rPr>
      <w:rFonts w:ascii="Times New Roman" w:hAnsi="Times New Roman"/>
      <w:noProof/>
      <w:sz w:val="24"/>
      <w:lang w:val="es-ES_tradnl" w:eastAsia="es-ES"/>
    </w:rPr>
  </w:style>
  <w:style w:type="table" w:styleId="TableGrid">
    <w:name w:val="Table Grid"/>
    <w:basedOn w:val="TableNormal"/>
    <w:uiPriority w:val="39"/>
    <w:rsid w:val="002C27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E3416"/>
    <w:pPr>
      <w:spacing w:before="100" w:beforeAutospacing="1" w:after="100" w:afterAutospacing="1"/>
    </w:pPr>
    <w:rPr>
      <w:rFonts w:eastAsia="Times New Roman"/>
      <w:szCs w:val="24"/>
      <w:lang w:val="es-ES"/>
    </w:rPr>
  </w:style>
  <w:style w:type="table" w:customStyle="1" w:styleId="Taula">
    <w:name w:val="Taula"/>
    <w:basedOn w:val="TableNormal"/>
    <w:uiPriority w:val="99"/>
    <w:rsid w:val="00CF4D97"/>
    <w:tblPr/>
  </w:style>
  <w:style w:type="paragraph" w:styleId="Caption">
    <w:name w:val="caption"/>
    <w:basedOn w:val="Normal"/>
    <w:next w:val="Normal"/>
    <w:uiPriority w:val="35"/>
    <w:qFormat/>
    <w:rsid w:val="004C6207"/>
    <w:pPr>
      <w:spacing w:after="200"/>
      <w:ind w:left="567" w:right="567"/>
    </w:pPr>
    <w:rPr>
      <w:iCs/>
      <w:color w:val="30307F"/>
      <w:szCs w:val="18"/>
    </w:rPr>
  </w:style>
  <w:style w:type="paragraph" w:customStyle="1" w:styleId="Legend">
    <w:name w:val="Legend"/>
    <w:basedOn w:val="Caption"/>
    <w:next w:val="Pargraf"/>
    <w:qFormat/>
    <w:rsid w:val="00B53D92"/>
    <w:pPr>
      <w:spacing w:before="60" w:after="120"/>
      <w:jc w:val="center"/>
    </w:pPr>
    <w:rPr>
      <w:i/>
      <w:lang w:val="ca-ES"/>
    </w:rPr>
  </w:style>
  <w:style w:type="paragraph" w:customStyle="1" w:styleId="Headertable">
    <w:name w:val="Header table"/>
    <w:basedOn w:val="Normal"/>
    <w:qFormat/>
    <w:rsid w:val="002D5A80"/>
    <w:pPr>
      <w:jc w:val="center"/>
    </w:pPr>
    <w:rPr>
      <w:b/>
      <w:color w:val="B7D668"/>
      <w:lang w:val="ca-ES"/>
    </w:rPr>
  </w:style>
  <w:style w:type="paragraph" w:customStyle="1" w:styleId="Titolheader">
    <w:name w:val="Titol header"/>
    <w:basedOn w:val="Normal"/>
    <w:qFormat/>
    <w:rsid w:val="002D5A80"/>
    <w:pPr>
      <w:ind w:right="3"/>
      <w:jc w:val="center"/>
    </w:pPr>
    <w:rPr>
      <w:b/>
      <w:sz w:val="22"/>
    </w:rPr>
  </w:style>
  <w:style w:type="paragraph" w:customStyle="1" w:styleId="Pargraf">
    <w:name w:val="Paràgraf"/>
    <w:basedOn w:val="Normal"/>
    <w:qFormat/>
    <w:rsid w:val="005955D4"/>
    <w:pPr>
      <w:spacing w:after="120"/>
    </w:pPr>
    <w:rPr>
      <w:sz w:val="22"/>
      <w:lang w:val="ca-ES"/>
    </w:rPr>
  </w:style>
  <w:style w:type="paragraph" w:customStyle="1" w:styleId="Tablecell">
    <w:name w:val="Table cell"/>
    <w:basedOn w:val="Normal"/>
    <w:qFormat/>
    <w:rsid w:val="002D5A80"/>
    <w:pPr>
      <w:jc w:val="center"/>
    </w:pPr>
    <w:rPr>
      <w:lang w:val="ca-ES"/>
    </w:rPr>
  </w:style>
  <w:style w:type="table" w:customStyle="1" w:styleId="Taulattol">
    <w:name w:val="Taula títol"/>
    <w:basedOn w:val="TableNormal"/>
    <w:uiPriority w:val="99"/>
    <w:rsid w:val="009E0F6E"/>
    <w:tblPr/>
  </w:style>
  <w:style w:type="paragraph" w:customStyle="1" w:styleId="Figure">
    <w:name w:val="Figure"/>
    <w:basedOn w:val="Pargraf"/>
    <w:next w:val="Legend"/>
    <w:qFormat/>
    <w:rsid w:val="006C601D"/>
    <w:pPr>
      <w:jc w:val="center"/>
    </w:pPr>
    <w:rPr>
      <w:lang w:val="es-ES"/>
    </w:rPr>
  </w:style>
  <w:style w:type="paragraph" w:customStyle="1" w:styleId="redactaracta">
    <w:name w:val="redactar_acta"/>
    <w:basedOn w:val="Normal"/>
    <w:rsid w:val="006C601D"/>
    <w:pPr>
      <w:tabs>
        <w:tab w:val="left" w:pos="919"/>
      </w:tabs>
      <w:suppressAutoHyphens/>
      <w:spacing w:before="120" w:line="280" w:lineRule="atLeast"/>
    </w:pPr>
    <w:rPr>
      <w:rFonts w:eastAsia="Times New Roman"/>
    </w:rPr>
  </w:style>
  <w:style w:type="table" w:customStyle="1" w:styleId="Tablaconcuadrcula1">
    <w:name w:val="Tabla con cuadrícula1"/>
    <w:basedOn w:val="TableNormal"/>
    <w:next w:val="TableGrid"/>
    <w:uiPriority w:val="59"/>
    <w:rsid w:val="00D72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urfulListAccent11">
    <w:name w:val="Colourful List – Accent 11"/>
    <w:basedOn w:val="Normal"/>
    <w:uiPriority w:val="99"/>
    <w:rsid w:val="00D612E4"/>
    <w:pPr>
      <w:ind w:left="720"/>
      <w:contextualSpacing/>
    </w:pPr>
  </w:style>
  <w:style w:type="numbering" w:customStyle="1" w:styleId="CurrentList1">
    <w:name w:val="Current List1"/>
    <w:uiPriority w:val="99"/>
    <w:rsid w:val="007C7CB1"/>
    <w:pPr>
      <w:numPr>
        <w:numId w:val="43"/>
      </w:numPr>
    </w:pPr>
  </w:style>
  <w:style w:type="character" w:customStyle="1" w:styleId="Heading5Char">
    <w:name w:val="Heading 5 Char"/>
    <w:basedOn w:val="DefaultParagraphFont"/>
    <w:link w:val="Heading5"/>
    <w:uiPriority w:val="9"/>
    <w:semiHidden/>
    <w:rsid w:val="004C6207"/>
    <w:rPr>
      <w:rFonts w:asciiTheme="majorHAnsi" w:eastAsiaTheme="majorEastAsia" w:hAnsiTheme="majorHAnsi" w:cstheme="majorBidi"/>
      <w:color w:val="2F5496" w:themeColor="accent1" w:themeShade="BF"/>
      <w:sz w:val="18"/>
      <w:lang w:val="es-ES_tradnl" w:eastAsia="es-ES"/>
    </w:rPr>
  </w:style>
  <w:style w:type="character" w:customStyle="1" w:styleId="Heading6Char">
    <w:name w:val="Heading 6 Char"/>
    <w:basedOn w:val="DefaultParagraphFont"/>
    <w:link w:val="Heading6"/>
    <w:uiPriority w:val="9"/>
    <w:semiHidden/>
    <w:rsid w:val="004C6207"/>
    <w:rPr>
      <w:rFonts w:asciiTheme="majorHAnsi" w:eastAsiaTheme="majorEastAsia" w:hAnsiTheme="majorHAnsi" w:cstheme="majorBidi"/>
      <w:color w:val="1F3763" w:themeColor="accent1" w:themeShade="7F"/>
      <w:sz w:val="18"/>
      <w:lang w:val="es-ES_tradnl" w:eastAsia="es-ES"/>
    </w:rPr>
  </w:style>
  <w:style w:type="character" w:customStyle="1" w:styleId="Heading7Char">
    <w:name w:val="Heading 7 Char"/>
    <w:basedOn w:val="DefaultParagraphFont"/>
    <w:link w:val="Heading7"/>
    <w:uiPriority w:val="9"/>
    <w:semiHidden/>
    <w:rsid w:val="004C6207"/>
    <w:rPr>
      <w:rFonts w:asciiTheme="majorHAnsi" w:eastAsiaTheme="majorEastAsia" w:hAnsiTheme="majorHAnsi" w:cstheme="majorBidi"/>
      <w:i/>
      <w:iCs/>
      <w:color w:val="1F3763" w:themeColor="accent1" w:themeShade="7F"/>
      <w:sz w:val="18"/>
      <w:lang w:val="es-ES_tradnl" w:eastAsia="es-ES"/>
    </w:rPr>
  </w:style>
  <w:style w:type="character" w:customStyle="1" w:styleId="Heading8Char">
    <w:name w:val="Heading 8 Char"/>
    <w:basedOn w:val="DefaultParagraphFont"/>
    <w:link w:val="Heading8"/>
    <w:uiPriority w:val="9"/>
    <w:semiHidden/>
    <w:rsid w:val="004C6207"/>
    <w:rPr>
      <w:rFonts w:asciiTheme="majorHAnsi" w:eastAsiaTheme="majorEastAsia" w:hAnsiTheme="majorHAnsi" w:cstheme="majorBidi"/>
      <w:color w:val="272727" w:themeColor="text1" w:themeTint="D8"/>
      <w:sz w:val="21"/>
      <w:szCs w:val="21"/>
      <w:lang w:val="es-ES_tradnl" w:eastAsia="es-ES"/>
    </w:rPr>
  </w:style>
  <w:style w:type="character" w:customStyle="1" w:styleId="Heading9Char">
    <w:name w:val="Heading 9 Char"/>
    <w:basedOn w:val="DefaultParagraphFont"/>
    <w:link w:val="Heading9"/>
    <w:uiPriority w:val="9"/>
    <w:semiHidden/>
    <w:rsid w:val="004C6207"/>
    <w:rPr>
      <w:rFonts w:asciiTheme="majorHAnsi" w:eastAsiaTheme="majorEastAsia" w:hAnsiTheme="majorHAnsi" w:cstheme="majorBidi"/>
      <w:i/>
      <w:iCs/>
      <w:color w:val="272727" w:themeColor="text1" w:themeTint="D8"/>
      <w:sz w:val="21"/>
      <w:szCs w:val="21"/>
      <w:lang w:val="es-ES_tradnl" w:eastAsia="es-ES"/>
    </w:rPr>
  </w:style>
  <w:style w:type="paragraph" w:styleId="ListParagraph">
    <w:name w:val="List Paragraph"/>
    <w:basedOn w:val="Normal"/>
    <w:uiPriority w:val="99"/>
    <w:qFormat/>
    <w:rsid w:val="001415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477809">
      <w:bodyDiv w:val="1"/>
      <w:marLeft w:val="0"/>
      <w:marRight w:val="0"/>
      <w:marTop w:val="0"/>
      <w:marBottom w:val="0"/>
      <w:divBdr>
        <w:top w:val="none" w:sz="0" w:space="0" w:color="auto"/>
        <w:left w:val="none" w:sz="0" w:space="0" w:color="auto"/>
        <w:bottom w:val="none" w:sz="0" w:space="0" w:color="auto"/>
        <w:right w:val="none" w:sz="0" w:space="0" w:color="auto"/>
      </w:divBdr>
    </w:div>
    <w:div w:id="331035162">
      <w:bodyDiv w:val="1"/>
      <w:marLeft w:val="0"/>
      <w:marRight w:val="0"/>
      <w:marTop w:val="0"/>
      <w:marBottom w:val="0"/>
      <w:divBdr>
        <w:top w:val="none" w:sz="0" w:space="0" w:color="auto"/>
        <w:left w:val="none" w:sz="0" w:space="0" w:color="auto"/>
        <w:bottom w:val="none" w:sz="0" w:space="0" w:color="auto"/>
        <w:right w:val="none" w:sz="0" w:space="0" w:color="auto"/>
      </w:divBdr>
      <w:divsChild>
        <w:div w:id="1360357364">
          <w:marLeft w:val="0"/>
          <w:marRight w:val="0"/>
          <w:marTop w:val="0"/>
          <w:marBottom w:val="0"/>
          <w:divBdr>
            <w:top w:val="none" w:sz="0" w:space="0" w:color="auto"/>
            <w:left w:val="none" w:sz="0" w:space="0" w:color="auto"/>
            <w:bottom w:val="none" w:sz="0" w:space="0" w:color="auto"/>
            <w:right w:val="none" w:sz="0" w:space="0" w:color="auto"/>
          </w:divBdr>
          <w:divsChild>
            <w:div w:id="374964165">
              <w:marLeft w:val="0"/>
              <w:marRight w:val="0"/>
              <w:marTop w:val="0"/>
              <w:marBottom w:val="0"/>
              <w:divBdr>
                <w:top w:val="none" w:sz="0" w:space="0" w:color="auto"/>
                <w:left w:val="none" w:sz="0" w:space="0" w:color="auto"/>
                <w:bottom w:val="none" w:sz="0" w:space="0" w:color="auto"/>
                <w:right w:val="none" w:sz="0" w:space="0" w:color="auto"/>
              </w:divBdr>
              <w:divsChild>
                <w:div w:id="1219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717329">
      <w:bodyDiv w:val="1"/>
      <w:marLeft w:val="0"/>
      <w:marRight w:val="0"/>
      <w:marTop w:val="0"/>
      <w:marBottom w:val="0"/>
      <w:divBdr>
        <w:top w:val="none" w:sz="0" w:space="0" w:color="auto"/>
        <w:left w:val="none" w:sz="0" w:space="0" w:color="auto"/>
        <w:bottom w:val="none" w:sz="0" w:space="0" w:color="auto"/>
        <w:right w:val="none" w:sz="0" w:space="0" w:color="auto"/>
      </w:divBdr>
      <w:divsChild>
        <w:div w:id="163863342">
          <w:marLeft w:val="0"/>
          <w:marRight w:val="0"/>
          <w:marTop w:val="0"/>
          <w:marBottom w:val="0"/>
          <w:divBdr>
            <w:top w:val="none" w:sz="0" w:space="0" w:color="auto"/>
            <w:left w:val="none" w:sz="0" w:space="0" w:color="auto"/>
            <w:bottom w:val="none" w:sz="0" w:space="0" w:color="auto"/>
            <w:right w:val="none" w:sz="0" w:space="0" w:color="auto"/>
          </w:divBdr>
          <w:divsChild>
            <w:div w:id="608465568">
              <w:marLeft w:val="0"/>
              <w:marRight w:val="0"/>
              <w:marTop w:val="0"/>
              <w:marBottom w:val="0"/>
              <w:divBdr>
                <w:top w:val="none" w:sz="0" w:space="0" w:color="auto"/>
                <w:left w:val="none" w:sz="0" w:space="0" w:color="auto"/>
                <w:bottom w:val="none" w:sz="0" w:space="0" w:color="auto"/>
                <w:right w:val="none" w:sz="0" w:space="0" w:color="auto"/>
              </w:divBdr>
              <w:divsChild>
                <w:div w:id="24761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205124">
      <w:bodyDiv w:val="1"/>
      <w:marLeft w:val="0"/>
      <w:marRight w:val="0"/>
      <w:marTop w:val="0"/>
      <w:marBottom w:val="0"/>
      <w:divBdr>
        <w:top w:val="none" w:sz="0" w:space="0" w:color="auto"/>
        <w:left w:val="none" w:sz="0" w:space="0" w:color="auto"/>
        <w:bottom w:val="none" w:sz="0" w:space="0" w:color="auto"/>
        <w:right w:val="none" w:sz="0" w:space="0" w:color="auto"/>
      </w:divBdr>
    </w:div>
    <w:div w:id="615676176">
      <w:bodyDiv w:val="1"/>
      <w:marLeft w:val="0"/>
      <w:marRight w:val="0"/>
      <w:marTop w:val="0"/>
      <w:marBottom w:val="0"/>
      <w:divBdr>
        <w:top w:val="none" w:sz="0" w:space="0" w:color="auto"/>
        <w:left w:val="none" w:sz="0" w:space="0" w:color="auto"/>
        <w:bottom w:val="none" w:sz="0" w:space="0" w:color="auto"/>
        <w:right w:val="none" w:sz="0" w:space="0" w:color="auto"/>
      </w:divBdr>
    </w:div>
    <w:div w:id="801845497">
      <w:bodyDiv w:val="1"/>
      <w:marLeft w:val="0"/>
      <w:marRight w:val="0"/>
      <w:marTop w:val="0"/>
      <w:marBottom w:val="0"/>
      <w:divBdr>
        <w:top w:val="none" w:sz="0" w:space="0" w:color="auto"/>
        <w:left w:val="none" w:sz="0" w:space="0" w:color="auto"/>
        <w:bottom w:val="none" w:sz="0" w:space="0" w:color="auto"/>
        <w:right w:val="none" w:sz="0" w:space="0" w:color="auto"/>
      </w:divBdr>
      <w:divsChild>
        <w:div w:id="646201573">
          <w:marLeft w:val="0"/>
          <w:marRight w:val="0"/>
          <w:marTop w:val="0"/>
          <w:marBottom w:val="0"/>
          <w:divBdr>
            <w:top w:val="none" w:sz="0" w:space="0" w:color="auto"/>
            <w:left w:val="none" w:sz="0" w:space="0" w:color="auto"/>
            <w:bottom w:val="none" w:sz="0" w:space="0" w:color="auto"/>
            <w:right w:val="none" w:sz="0" w:space="0" w:color="auto"/>
          </w:divBdr>
          <w:divsChild>
            <w:div w:id="1010065232">
              <w:marLeft w:val="0"/>
              <w:marRight w:val="0"/>
              <w:marTop w:val="0"/>
              <w:marBottom w:val="0"/>
              <w:divBdr>
                <w:top w:val="none" w:sz="0" w:space="0" w:color="auto"/>
                <w:left w:val="none" w:sz="0" w:space="0" w:color="auto"/>
                <w:bottom w:val="none" w:sz="0" w:space="0" w:color="auto"/>
                <w:right w:val="none" w:sz="0" w:space="0" w:color="auto"/>
              </w:divBdr>
              <w:divsChild>
                <w:div w:id="61980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266555">
      <w:bodyDiv w:val="1"/>
      <w:marLeft w:val="0"/>
      <w:marRight w:val="0"/>
      <w:marTop w:val="0"/>
      <w:marBottom w:val="0"/>
      <w:divBdr>
        <w:top w:val="none" w:sz="0" w:space="0" w:color="auto"/>
        <w:left w:val="none" w:sz="0" w:space="0" w:color="auto"/>
        <w:bottom w:val="none" w:sz="0" w:space="0" w:color="auto"/>
        <w:right w:val="none" w:sz="0" w:space="0" w:color="auto"/>
      </w:divBdr>
    </w:div>
    <w:div w:id="1085760442">
      <w:bodyDiv w:val="1"/>
      <w:marLeft w:val="0"/>
      <w:marRight w:val="0"/>
      <w:marTop w:val="0"/>
      <w:marBottom w:val="0"/>
      <w:divBdr>
        <w:top w:val="none" w:sz="0" w:space="0" w:color="auto"/>
        <w:left w:val="none" w:sz="0" w:space="0" w:color="auto"/>
        <w:bottom w:val="none" w:sz="0" w:space="0" w:color="auto"/>
        <w:right w:val="none" w:sz="0" w:space="0" w:color="auto"/>
      </w:divBdr>
    </w:div>
    <w:div w:id="1177115148">
      <w:bodyDiv w:val="1"/>
      <w:marLeft w:val="0"/>
      <w:marRight w:val="0"/>
      <w:marTop w:val="0"/>
      <w:marBottom w:val="0"/>
      <w:divBdr>
        <w:top w:val="none" w:sz="0" w:space="0" w:color="auto"/>
        <w:left w:val="none" w:sz="0" w:space="0" w:color="auto"/>
        <w:bottom w:val="none" w:sz="0" w:space="0" w:color="auto"/>
        <w:right w:val="none" w:sz="0" w:space="0" w:color="auto"/>
      </w:divBdr>
    </w:div>
    <w:div w:id="1470435107">
      <w:bodyDiv w:val="1"/>
      <w:marLeft w:val="0"/>
      <w:marRight w:val="0"/>
      <w:marTop w:val="0"/>
      <w:marBottom w:val="0"/>
      <w:divBdr>
        <w:top w:val="none" w:sz="0" w:space="0" w:color="auto"/>
        <w:left w:val="none" w:sz="0" w:space="0" w:color="auto"/>
        <w:bottom w:val="none" w:sz="0" w:space="0" w:color="auto"/>
        <w:right w:val="none" w:sz="0" w:space="0" w:color="auto"/>
      </w:divBdr>
      <w:divsChild>
        <w:div w:id="953243883">
          <w:marLeft w:val="0"/>
          <w:marRight w:val="0"/>
          <w:marTop w:val="0"/>
          <w:marBottom w:val="0"/>
          <w:divBdr>
            <w:top w:val="none" w:sz="0" w:space="0" w:color="auto"/>
            <w:left w:val="none" w:sz="0" w:space="0" w:color="auto"/>
            <w:bottom w:val="none" w:sz="0" w:space="0" w:color="auto"/>
            <w:right w:val="none" w:sz="0" w:space="0" w:color="auto"/>
          </w:divBdr>
          <w:divsChild>
            <w:div w:id="2065137477">
              <w:marLeft w:val="0"/>
              <w:marRight w:val="0"/>
              <w:marTop w:val="0"/>
              <w:marBottom w:val="0"/>
              <w:divBdr>
                <w:top w:val="none" w:sz="0" w:space="0" w:color="auto"/>
                <w:left w:val="none" w:sz="0" w:space="0" w:color="auto"/>
                <w:bottom w:val="none" w:sz="0" w:space="0" w:color="auto"/>
                <w:right w:val="none" w:sz="0" w:space="0" w:color="auto"/>
              </w:divBdr>
              <w:divsChild>
                <w:div w:id="167583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774936">
      <w:bodyDiv w:val="1"/>
      <w:marLeft w:val="0"/>
      <w:marRight w:val="0"/>
      <w:marTop w:val="0"/>
      <w:marBottom w:val="0"/>
      <w:divBdr>
        <w:top w:val="none" w:sz="0" w:space="0" w:color="auto"/>
        <w:left w:val="none" w:sz="0" w:space="0" w:color="auto"/>
        <w:bottom w:val="none" w:sz="0" w:space="0" w:color="auto"/>
        <w:right w:val="none" w:sz="0" w:space="0" w:color="auto"/>
      </w:divBdr>
    </w:div>
    <w:div w:id="1822501919">
      <w:bodyDiv w:val="1"/>
      <w:marLeft w:val="0"/>
      <w:marRight w:val="0"/>
      <w:marTop w:val="0"/>
      <w:marBottom w:val="0"/>
      <w:divBdr>
        <w:top w:val="none" w:sz="0" w:space="0" w:color="auto"/>
        <w:left w:val="none" w:sz="0" w:space="0" w:color="auto"/>
        <w:bottom w:val="none" w:sz="0" w:space="0" w:color="auto"/>
        <w:right w:val="none" w:sz="0" w:space="0" w:color="auto"/>
      </w:divBdr>
    </w:div>
    <w:div w:id="2009362985">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4.emf"/><Relationship Id="rId42" Type="http://schemas.openxmlformats.org/officeDocument/2006/relationships/image" Target="media/image31.emf"/><Relationship Id="rId47" Type="http://schemas.openxmlformats.org/officeDocument/2006/relationships/image" Target="media/image36.emf"/><Relationship Id="rId63" Type="http://schemas.openxmlformats.org/officeDocument/2006/relationships/image" Target="media/image52.emf"/><Relationship Id="rId68" Type="http://schemas.openxmlformats.org/officeDocument/2006/relationships/image" Target="media/image57.emf"/><Relationship Id="rId84" Type="http://schemas.openxmlformats.org/officeDocument/2006/relationships/image" Target="media/image73.emf"/><Relationship Id="rId89" Type="http://schemas.openxmlformats.org/officeDocument/2006/relationships/image" Target="media/image78.emf"/><Relationship Id="rId16" Type="http://schemas.openxmlformats.org/officeDocument/2006/relationships/image" Target="media/image9.emf"/><Relationship Id="rId11" Type="http://schemas.openxmlformats.org/officeDocument/2006/relationships/image" Target="media/image4.emf"/><Relationship Id="rId32" Type="http://schemas.openxmlformats.org/officeDocument/2006/relationships/image" Target="media/image21.png"/><Relationship Id="rId37" Type="http://schemas.openxmlformats.org/officeDocument/2006/relationships/image" Target="media/image26.jpg"/><Relationship Id="rId53" Type="http://schemas.openxmlformats.org/officeDocument/2006/relationships/image" Target="media/image42.emf"/><Relationship Id="rId58" Type="http://schemas.openxmlformats.org/officeDocument/2006/relationships/image" Target="media/image47.emf"/><Relationship Id="rId74" Type="http://schemas.openxmlformats.org/officeDocument/2006/relationships/image" Target="media/image63.emf"/><Relationship Id="rId79" Type="http://schemas.openxmlformats.org/officeDocument/2006/relationships/image" Target="media/image68.emf"/><Relationship Id="rId5" Type="http://schemas.openxmlformats.org/officeDocument/2006/relationships/webSettings" Target="webSettings.xml"/><Relationship Id="rId90" Type="http://schemas.openxmlformats.org/officeDocument/2006/relationships/image" Target="media/image79.png"/><Relationship Id="rId95" Type="http://schemas.openxmlformats.org/officeDocument/2006/relationships/footer" Target="footer1.xml"/><Relationship Id="rId22" Type="http://schemas.openxmlformats.org/officeDocument/2006/relationships/image" Target="media/image15.emf"/><Relationship Id="rId27" Type="http://schemas.openxmlformats.org/officeDocument/2006/relationships/image" Target="https://european-flood.emergency.copernicus.eu/mapserver/images/legends/alDWD.png" TargetMode="External"/><Relationship Id="rId43" Type="http://schemas.openxmlformats.org/officeDocument/2006/relationships/image" Target="media/image32.emf"/><Relationship Id="rId48" Type="http://schemas.openxmlformats.org/officeDocument/2006/relationships/image" Target="media/image37.emf"/><Relationship Id="rId64" Type="http://schemas.openxmlformats.org/officeDocument/2006/relationships/image" Target="media/image53.emf"/><Relationship Id="rId69" Type="http://schemas.openxmlformats.org/officeDocument/2006/relationships/image" Target="media/image58.emf"/><Relationship Id="rId80" Type="http://schemas.openxmlformats.org/officeDocument/2006/relationships/image" Target="media/image69.emf"/><Relationship Id="rId85" Type="http://schemas.openxmlformats.org/officeDocument/2006/relationships/image" Target="media/image74.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https://european-flood.emergency.copernicus.eu/mapserver/images/legends/alDWD.png" TargetMode="External"/><Relationship Id="rId33" Type="http://schemas.openxmlformats.org/officeDocument/2006/relationships/image" Target="media/image22.png"/><Relationship Id="rId38" Type="http://schemas.openxmlformats.org/officeDocument/2006/relationships/image" Target="media/image27.jpg"/><Relationship Id="rId46" Type="http://schemas.openxmlformats.org/officeDocument/2006/relationships/image" Target="media/image35.emf"/><Relationship Id="rId59" Type="http://schemas.openxmlformats.org/officeDocument/2006/relationships/image" Target="media/image48.emf"/><Relationship Id="rId67" Type="http://schemas.openxmlformats.org/officeDocument/2006/relationships/image" Target="media/image56.emf"/><Relationship Id="rId20" Type="http://schemas.openxmlformats.org/officeDocument/2006/relationships/image" Target="media/image13.emf"/><Relationship Id="rId41" Type="http://schemas.openxmlformats.org/officeDocument/2006/relationships/image" Target="media/image30.emf"/><Relationship Id="rId54" Type="http://schemas.openxmlformats.org/officeDocument/2006/relationships/image" Target="media/image43.emf"/><Relationship Id="rId62" Type="http://schemas.openxmlformats.org/officeDocument/2006/relationships/image" Target="media/image51.emf"/><Relationship Id="rId70" Type="http://schemas.openxmlformats.org/officeDocument/2006/relationships/image" Target="media/image59.emf"/><Relationship Id="rId75" Type="http://schemas.openxmlformats.org/officeDocument/2006/relationships/image" Target="media/image64.emf"/><Relationship Id="rId83" Type="http://schemas.openxmlformats.org/officeDocument/2006/relationships/image" Target="media/image72.emf"/><Relationship Id="rId88" Type="http://schemas.openxmlformats.org/officeDocument/2006/relationships/image" Target="media/image77.emf"/><Relationship Id="rId91" Type="http://schemas.openxmlformats.org/officeDocument/2006/relationships/image" Target="media/image80.emf"/><Relationship Id="rId9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image" Target="media/image19.png"/><Relationship Id="rId36" Type="http://schemas.openxmlformats.org/officeDocument/2006/relationships/image" Target="media/image25.jpg"/><Relationship Id="rId49" Type="http://schemas.openxmlformats.org/officeDocument/2006/relationships/image" Target="media/image38.emf"/><Relationship Id="rId57" Type="http://schemas.openxmlformats.org/officeDocument/2006/relationships/image" Target="media/image46.emf"/><Relationship Id="rId10" Type="http://schemas.openxmlformats.org/officeDocument/2006/relationships/image" Target="media/image3.emf"/><Relationship Id="rId31" Type="http://schemas.openxmlformats.org/officeDocument/2006/relationships/image" Target="https://european-flood.emergency.copernicus.eu/mapserver/images/legends/alDWD.png" TargetMode="External"/><Relationship Id="rId44" Type="http://schemas.openxmlformats.org/officeDocument/2006/relationships/image" Target="media/image33.emf"/><Relationship Id="rId52" Type="http://schemas.openxmlformats.org/officeDocument/2006/relationships/image" Target="media/image41.emf"/><Relationship Id="rId60" Type="http://schemas.openxmlformats.org/officeDocument/2006/relationships/image" Target="media/image49.emf"/><Relationship Id="rId65" Type="http://schemas.openxmlformats.org/officeDocument/2006/relationships/image" Target="media/image54.emf"/><Relationship Id="rId73" Type="http://schemas.openxmlformats.org/officeDocument/2006/relationships/image" Target="media/image62.emf"/><Relationship Id="rId78" Type="http://schemas.openxmlformats.org/officeDocument/2006/relationships/image" Target="media/image67.emf"/><Relationship Id="rId81" Type="http://schemas.openxmlformats.org/officeDocument/2006/relationships/image" Target="media/image70.emf"/><Relationship Id="rId86" Type="http://schemas.openxmlformats.org/officeDocument/2006/relationships/image" Target="media/image75.emf"/><Relationship Id="rId94" Type="http://schemas.openxmlformats.org/officeDocument/2006/relationships/header" Target="header1.xm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28.emf"/><Relationship Id="rId34" Type="http://schemas.openxmlformats.org/officeDocument/2006/relationships/image" Target="media/image23.png"/><Relationship Id="rId50" Type="http://schemas.openxmlformats.org/officeDocument/2006/relationships/image" Target="media/image39.emf"/><Relationship Id="rId55" Type="http://schemas.openxmlformats.org/officeDocument/2006/relationships/image" Target="media/image44.emf"/><Relationship Id="rId76" Type="http://schemas.openxmlformats.org/officeDocument/2006/relationships/image" Target="media/image65.emf"/><Relationship Id="rId97"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60.emf"/><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https://european-flood.emergency.copernicus.eu/mapserver/images/legends/alDWD.png" TargetMode="External"/><Relationship Id="rId24" Type="http://schemas.openxmlformats.org/officeDocument/2006/relationships/image" Target="media/image17.png"/><Relationship Id="rId40" Type="http://schemas.openxmlformats.org/officeDocument/2006/relationships/image" Target="media/image29.emf"/><Relationship Id="rId45" Type="http://schemas.openxmlformats.org/officeDocument/2006/relationships/image" Target="media/image34.emf"/><Relationship Id="rId66" Type="http://schemas.openxmlformats.org/officeDocument/2006/relationships/image" Target="media/image55.emf"/><Relationship Id="rId87" Type="http://schemas.openxmlformats.org/officeDocument/2006/relationships/image" Target="media/image76.emf"/><Relationship Id="rId61" Type="http://schemas.openxmlformats.org/officeDocument/2006/relationships/image" Target="media/image50.emf"/><Relationship Id="rId82" Type="http://schemas.openxmlformats.org/officeDocument/2006/relationships/image" Target="media/image71.emf"/><Relationship Id="rId19" Type="http://schemas.openxmlformats.org/officeDocument/2006/relationships/image" Target="media/image12.emf"/><Relationship Id="rId14" Type="http://schemas.openxmlformats.org/officeDocument/2006/relationships/image" Target="media/image7.emf"/><Relationship Id="rId30" Type="http://schemas.openxmlformats.org/officeDocument/2006/relationships/image" Target="media/image20.png"/><Relationship Id="rId35" Type="http://schemas.openxmlformats.org/officeDocument/2006/relationships/image" Target="media/image24.jpg"/><Relationship Id="rId56" Type="http://schemas.openxmlformats.org/officeDocument/2006/relationships/image" Target="media/image45.emf"/><Relationship Id="rId77" Type="http://schemas.openxmlformats.org/officeDocument/2006/relationships/image" Target="media/image66.emf"/><Relationship Id="rId8" Type="http://schemas.openxmlformats.org/officeDocument/2006/relationships/image" Target="media/image1.png"/><Relationship Id="rId51" Type="http://schemas.openxmlformats.org/officeDocument/2006/relationships/image" Target="media/image40.emf"/><Relationship Id="rId72" Type="http://schemas.openxmlformats.org/officeDocument/2006/relationships/image" Target="media/image61.emf"/><Relationship Id="rId93" Type="http://schemas.openxmlformats.org/officeDocument/2006/relationships/image" Target="media/image82.png"/><Relationship Id="rId98"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85.png"/></Relationships>
</file>

<file path=word/_rels/footer2.xml.rels><?xml version="1.0" encoding="UTF-8" standalone="yes"?>
<Relationships xmlns="http://schemas.openxmlformats.org/package/2006/relationships"><Relationship Id="rId1" Type="http://schemas.openxmlformats.org/officeDocument/2006/relationships/image" Target="media/image85.png"/></Relationships>
</file>

<file path=word/_rels/header1.xml.rels><?xml version="1.0" encoding="UTF-8" standalone="yes"?>
<Relationships xmlns="http://schemas.openxmlformats.org/package/2006/relationships"><Relationship Id="rId2" Type="http://schemas.openxmlformats.org/officeDocument/2006/relationships/image" Target="media/image84.png"/><Relationship Id="rId1" Type="http://schemas.openxmlformats.org/officeDocument/2006/relationships/image" Target="media/image83.png"/></Relationships>
</file>

<file path=word/_rels/header2.xml.rels><?xml version="1.0" encoding="UTF-8" standalone="yes"?>
<Relationships xmlns="http://schemas.openxmlformats.org/package/2006/relationships"><Relationship Id="rId1" Type="http://schemas.openxmlformats.org/officeDocument/2006/relationships/image" Target="media/image8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8E453-AE28-564D-99B7-A264CF5E1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946</TotalTime>
  <Pages>53</Pages>
  <Words>5391</Words>
  <Characters>30730</Characters>
  <Application>Microsoft Office Word</Application>
  <DocSecurity>0</DocSecurity>
  <Lines>256</Lines>
  <Paragraphs>72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PARTICIPANTS</vt:lpstr>
      <vt:lpstr> PARTICIPANTS</vt:lpstr>
    </vt:vector>
  </TitlesOfParts>
  <Company>UPC, GRAHI</Company>
  <LinksUpToDate>false</LinksUpToDate>
  <CharactersWithSpaces>36049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PARTICIPANTS</dc:title>
  <dc:subject/>
  <dc:creator>Rafael Sánchez-Diezma</dc:creator>
  <cp:keywords/>
  <cp:lastModifiedBy>Marc Berenguer</cp:lastModifiedBy>
  <cp:revision>218</cp:revision>
  <cp:lastPrinted>2006-12-29T16:43:00Z</cp:lastPrinted>
  <dcterms:created xsi:type="dcterms:W3CDTF">2024-05-07T11:00:00Z</dcterms:created>
  <dcterms:modified xsi:type="dcterms:W3CDTF">2024-05-12T14:51:00Z</dcterms:modified>
</cp:coreProperties>
</file>